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w:t>
      </w:r>
      <w:r w:rsidR="007C2D12">
        <w:rPr>
          <w:rFonts w:cs="Arial"/>
        </w:rPr>
        <w:t>Data Protection Officer</w:t>
      </w:r>
      <w:r w:rsidR="001828C4">
        <w:rPr>
          <w:rFonts w:cs="Arial"/>
        </w:rPr>
        <w:t xml:space="preserve"> for Brook lane Surgery is </w:t>
      </w:r>
      <w:r w:rsidR="00B849F6">
        <w:rPr>
          <w:rFonts w:cs="Arial"/>
        </w:rPr>
        <w:t>Caroline Sims</w:t>
      </w:r>
      <w:r w:rsidR="001828C4">
        <w:rPr>
          <w:rFonts w:cs="Arial"/>
        </w:rPr>
        <w:t xml:space="preserve">.  You can contact her by email at </w:t>
      </w:r>
      <w:hyperlink r:id="rId8" w:history="1">
        <w:r w:rsidR="001828C4" w:rsidRPr="00412D17">
          <w:rPr>
            <w:rStyle w:val="Hyperlink"/>
            <w:rFonts w:cs="Arial"/>
          </w:rPr>
          <w:t>fgccg.brooklanesurgery@nhs.net</w:t>
        </w:r>
      </w:hyperlink>
      <w:r w:rsidR="001828C4">
        <w:rPr>
          <w:rFonts w:cs="Arial"/>
        </w:rPr>
        <w:t xml:space="preserve"> if:</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1828C4" w:rsidRPr="001828C4" w:rsidRDefault="001828C4" w:rsidP="001828C4">
      <w:pPr>
        <w:pStyle w:val="ListParagraph"/>
        <w:rPr>
          <w:rFonts w:cs="Arial"/>
        </w:rPr>
      </w:pPr>
    </w:p>
    <w:p w:rsidR="001828C4" w:rsidRDefault="001828C4" w:rsidP="00962628">
      <w:pPr>
        <w:pStyle w:val="ListParagraph"/>
        <w:numPr>
          <w:ilvl w:val="0"/>
          <w:numId w:val="4"/>
        </w:numPr>
        <w:jc w:val="both"/>
        <w:rPr>
          <w:rFonts w:cs="Arial"/>
        </w:rPr>
      </w:pPr>
      <w:r>
        <w:rPr>
          <w:rFonts w:cs="Arial"/>
        </w:rPr>
        <w:t>If you wish to make a Subject Access Request;</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 xml:space="preserve">233a Brook Lane, </w:t>
      </w:r>
      <w:proofErr w:type="spellStart"/>
      <w:r w:rsidR="007C2D12">
        <w:rPr>
          <w:rFonts w:cs="Arial"/>
        </w:rPr>
        <w:t>Sarisbury</w:t>
      </w:r>
      <w:proofErr w:type="spellEnd"/>
      <w:r w:rsidR="007C2D12">
        <w:rPr>
          <w:rFonts w:cs="Arial"/>
        </w:rPr>
        <w:t xml:space="preserve">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1828C4">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1828C4">
        <w:rPr>
          <w:rFonts w:cs="Arial"/>
        </w:rPr>
        <w:t>, language, disability status, information we need to allow us to provide information in a more accessible format to you;</w:t>
      </w:r>
    </w:p>
    <w:p w:rsidR="001828C4" w:rsidRPr="001828C4" w:rsidRDefault="001828C4" w:rsidP="001828C4">
      <w:pPr>
        <w:pStyle w:val="ListParagrap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Default="000E1B9A" w:rsidP="000E1B9A">
      <w:pPr>
        <w:pStyle w:val="ListParagraph"/>
        <w:rPr>
          <w:rFonts w:cs="Arial"/>
        </w:rPr>
      </w:pPr>
    </w:p>
    <w:p w:rsidR="001828C4" w:rsidRPr="000E1B9A" w:rsidRDefault="001828C4" w:rsidP="000E1B9A">
      <w:pPr>
        <w:pStyle w:val="ListParagrap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1828C4" w:rsidRDefault="001828C4" w:rsidP="00962628">
      <w:pPr>
        <w:pStyle w:val="ListParagraph"/>
        <w:numPr>
          <w:ilvl w:val="0"/>
          <w:numId w:val="7"/>
        </w:numPr>
        <w:jc w:val="both"/>
        <w:rPr>
          <w:rFonts w:cs="Arial"/>
        </w:rPr>
      </w:pPr>
      <w:r>
        <w:rPr>
          <w:rFonts w:cs="Arial"/>
        </w:rPr>
        <w:t>Insurance Company – in respect of requests for medical information, with your prior approval</w:t>
      </w:r>
    </w:p>
    <w:p w:rsidR="001828C4" w:rsidRDefault="001828C4" w:rsidP="00962628">
      <w:pPr>
        <w:pStyle w:val="ListParagraph"/>
        <w:numPr>
          <w:ilvl w:val="0"/>
          <w:numId w:val="7"/>
        </w:numPr>
        <w:jc w:val="both"/>
        <w:rPr>
          <w:rFonts w:cs="Arial"/>
        </w:rPr>
      </w:pPr>
      <w:r>
        <w:rPr>
          <w:rFonts w:cs="Arial"/>
        </w:rPr>
        <w:t>Police Service – in respect of a Firearms application you are making</w:t>
      </w:r>
    </w:p>
    <w:p w:rsidR="001828C4" w:rsidRDefault="001828C4" w:rsidP="00962628">
      <w:pPr>
        <w:pStyle w:val="ListParagraph"/>
        <w:numPr>
          <w:ilvl w:val="0"/>
          <w:numId w:val="7"/>
        </w:numPr>
        <w:jc w:val="both"/>
        <w:rPr>
          <w:rFonts w:cs="Arial"/>
        </w:rPr>
      </w:pPr>
      <w:r>
        <w:rPr>
          <w:rFonts w:cs="Arial"/>
        </w:rPr>
        <w:t>Social Services</w:t>
      </w:r>
    </w:p>
    <w:p w:rsidR="001828C4" w:rsidRDefault="001828C4" w:rsidP="00962628">
      <w:pPr>
        <w:pStyle w:val="ListParagraph"/>
        <w:numPr>
          <w:ilvl w:val="0"/>
          <w:numId w:val="7"/>
        </w:numPr>
        <w:jc w:val="both"/>
        <w:rPr>
          <w:rFonts w:cs="Arial"/>
        </w:rPr>
      </w:pPr>
      <w:r>
        <w:rPr>
          <w:rFonts w:cs="Arial"/>
        </w:rPr>
        <w:t>Solicitors – correspondence from them about you</w:t>
      </w:r>
    </w:p>
    <w:p w:rsidR="001828C4" w:rsidRDefault="001828C4" w:rsidP="00962628">
      <w:pPr>
        <w:pStyle w:val="ListParagraph"/>
        <w:numPr>
          <w:ilvl w:val="0"/>
          <w:numId w:val="7"/>
        </w:numPr>
        <w:jc w:val="both"/>
        <w:rPr>
          <w:rFonts w:cs="Arial"/>
        </w:rPr>
      </w:pPr>
      <w:r>
        <w:rPr>
          <w:rFonts w:cs="Arial"/>
        </w:rPr>
        <w:t>Benefits Agency</w:t>
      </w:r>
    </w:p>
    <w:p w:rsidR="001828C4" w:rsidRDefault="001828C4" w:rsidP="00962628">
      <w:pPr>
        <w:pStyle w:val="ListParagraph"/>
        <w:numPr>
          <w:ilvl w:val="0"/>
          <w:numId w:val="7"/>
        </w:numPr>
        <w:jc w:val="both"/>
        <w:rPr>
          <w:rFonts w:cs="Arial"/>
        </w:rPr>
      </w:pPr>
      <w:r>
        <w:rPr>
          <w:rFonts w:cs="Arial"/>
        </w:rPr>
        <w:lastRenderedPageBreak/>
        <w:t>Driving Vehicle Licensing Authority (DVLA)</w:t>
      </w:r>
    </w:p>
    <w:p w:rsidR="00231542" w:rsidRPr="001828C4" w:rsidRDefault="001828C4" w:rsidP="00962628">
      <w:pPr>
        <w:pStyle w:val="ListParagraph"/>
        <w:numPr>
          <w:ilvl w:val="0"/>
          <w:numId w:val="7"/>
        </w:numPr>
        <w:jc w:val="both"/>
        <w:rPr>
          <w:rFonts w:cs="Arial"/>
        </w:rPr>
      </w:pPr>
      <w:r w:rsidRPr="001828C4">
        <w:rPr>
          <w:rFonts w:cs="Arial"/>
        </w:rPr>
        <w:t>Indeed any organisation who you give permission to ask for your medical information</w:t>
      </w:r>
    </w:p>
    <w:p w:rsidR="001828C4" w:rsidRPr="00335A72" w:rsidRDefault="001828C4" w:rsidP="001828C4">
      <w:pPr>
        <w:pStyle w:val="ListParagraph"/>
        <w:jc w:val="both"/>
        <w:rPr>
          <w:rFonts w:cs="Arial"/>
        </w:rPr>
      </w:pPr>
    </w:p>
    <w:p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w:t>
      </w:r>
    </w:p>
    <w:p w:rsidR="008F7729" w:rsidRDefault="008F7729" w:rsidP="00335A72">
      <w:pPr>
        <w:jc w:val="both"/>
        <w:rPr>
          <w:rFonts w:cs="Arial"/>
        </w:rPr>
      </w:pPr>
      <w:r>
        <w:rPr>
          <w:rFonts w:cs="Arial"/>
        </w:rPr>
        <w:t>This record may be shared with other healthcare professionals and additions to this record may also</w:t>
      </w:r>
      <w:r w:rsidR="001828C4">
        <w:rPr>
          <w:rFonts w:cs="Arial"/>
        </w:rPr>
        <w:t xml:space="preserv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w:t>
      </w:r>
      <w:r w:rsidR="00D46CED">
        <w:rPr>
          <w:rFonts w:cs="Arial"/>
        </w:rPr>
        <w:t xml:space="preserve">his record then please contact </w:t>
      </w:r>
      <w:r w:rsidR="001828C4">
        <w:rPr>
          <w:rFonts w:cs="Arial"/>
        </w:rPr>
        <w:t>the Surgery.</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9" w:history="1">
        <w:r w:rsidR="001828C4" w:rsidRPr="00412D17">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1828C4">
        <w:rPr>
          <w:rFonts w:cs="Arial"/>
        </w:rPr>
        <w:t xml:space="preserve"> (</w:t>
      </w:r>
      <w:proofErr w:type="spellStart"/>
      <w:r w:rsidR="001828C4">
        <w:rPr>
          <w:rFonts w:cs="Arial"/>
        </w:rPr>
        <w:t>eg</w:t>
      </w:r>
      <w:proofErr w:type="spellEnd"/>
      <w:r w:rsidR="001828C4">
        <w:rPr>
          <w:rFonts w:cs="Arial"/>
        </w:rPr>
        <w:t xml:space="preserve"> District Nurses and Midwives)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1828C4" w:rsidRDefault="001828C4" w:rsidP="001828C4">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1828C4">
        <w:rPr>
          <w:rFonts w:cs="Arial"/>
        </w:rPr>
        <w:t xml:space="preserve">mental health professionals – </w:t>
      </w:r>
      <w:proofErr w:type="spellStart"/>
      <w:r w:rsidR="001828C4">
        <w:rPr>
          <w:rFonts w:cs="Arial"/>
        </w:rPr>
        <w:t>eg</w:t>
      </w:r>
      <w:proofErr w:type="spellEnd"/>
      <w:r w:rsidR="001828C4">
        <w:rPr>
          <w:rFonts w:cs="Arial"/>
        </w:rPr>
        <w:t xml:space="preserve"> Care Navigators, Pharmacists, Social Prescribers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1828C4" w:rsidRDefault="001828C4" w:rsidP="001828C4">
      <w:pPr>
        <w:spacing w:after="33"/>
        <w:ind w:left="720"/>
      </w:pPr>
    </w:p>
    <w:p w:rsidR="001828C4" w:rsidRDefault="001828C4" w:rsidP="001828C4">
      <w:pPr>
        <w:numPr>
          <w:ilvl w:val="0"/>
          <w:numId w:val="22"/>
        </w:numPr>
        <w:spacing w:after="4" w:line="258" w:lineRule="auto"/>
        <w:ind w:hanging="360"/>
        <w:jc w:val="both"/>
      </w:pPr>
      <w:r>
        <w:t xml:space="preserve">Commissioners; </w:t>
      </w:r>
    </w:p>
    <w:p w:rsidR="001828C4" w:rsidRDefault="001828C4" w:rsidP="001828C4">
      <w:pPr>
        <w:spacing w:after="30"/>
        <w:ind w:left="720"/>
      </w:pPr>
      <w:r>
        <w:t xml:space="preserve"> </w:t>
      </w:r>
    </w:p>
    <w:p w:rsidR="001828C4" w:rsidRDefault="001828C4" w:rsidP="001828C4">
      <w:pPr>
        <w:numPr>
          <w:ilvl w:val="0"/>
          <w:numId w:val="22"/>
        </w:numPr>
        <w:spacing w:after="4" w:line="258" w:lineRule="auto"/>
        <w:ind w:hanging="360"/>
        <w:jc w:val="both"/>
      </w:pPr>
      <w:r>
        <w:t xml:space="preserve">Clinical Commissioning Groups; </w:t>
      </w:r>
    </w:p>
    <w:p w:rsidR="001828C4" w:rsidRDefault="001828C4" w:rsidP="001828C4">
      <w:pPr>
        <w:spacing w:after="32"/>
        <w:ind w:left="720"/>
      </w:pPr>
      <w:r>
        <w:t xml:space="preserve"> </w:t>
      </w:r>
    </w:p>
    <w:p w:rsidR="001828C4" w:rsidRDefault="001828C4" w:rsidP="001828C4">
      <w:pPr>
        <w:numPr>
          <w:ilvl w:val="0"/>
          <w:numId w:val="22"/>
        </w:numPr>
        <w:spacing w:after="4" w:line="258" w:lineRule="auto"/>
        <w:ind w:hanging="360"/>
        <w:jc w:val="both"/>
      </w:pPr>
      <w:r>
        <w:t xml:space="preserve">Local authorities; </w:t>
      </w:r>
    </w:p>
    <w:p w:rsidR="001828C4" w:rsidRDefault="001828C4" w:rsidP="001828C4">
      <w:pPr>
        <w:spacing w:after="30"/>
        <w:ind w:left="720"/>
      </w:pPr>
      <w:r>
        <w:t xml:space="preserve"> </w:t>
      </w:r>
    </w:p>
    <w:p w:rsidR="001828C4" w:rsidRDefault="001828C4" w:rsidP="001828C4">
      <w:pPr>
        <w:numPr>
          <w:ilvl w:val="0"/>
          <w:numId w:val="22"/>
        </w:numPr>
        <w:spacing w:after="183" w:line="258" w:lineRule="auto"/>
        <w:ind w:hanging="360"/>
        <w:jc w:val="both"/>
      </w:pPr>
      <w:r>
        <w:t xml:space="preserve">Community health services; </w:t>
      </w:r>
    </w:p>
    <w:p w:rsidR="001828C4" w:rsidRDefault="001828C4" w:rsidP="001828C4">
      <w:pPr>
        <w:spacing w:after="0" w:line="240" w:lineRule="auto"/>
        <w:ind w:left="715" w:right="-11"/>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rsidR="001828C4" w:rsidRDefault="001828C4" w:rsidP="001828C4">
      <w:pPr>
        <w:spacing w:after="0"/>
        <w:ind w:left="360"/>
      </w:pPr>
      <w:r>
        <w:rPr>
          <w:sz w:val="24"/>
        </w:rPr>
        <w:t xml:space="preserve"> </w:t>
      </w:r>
    </w:p>
    <w:p w:rsidR="001828C4" w:rsidRDefault="001828C4" w:rsidP="001828C4">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0">
        <w:r>
          <w:rPr>
            <w:color w:val="0563C1"/>
            <w:sz w:val="24"/>
            <w:u w:val="single" w:color="0563C1"/>
          </w:rPr>
          <w:t>http://chie.org.uk/</w:t>
        </w:r>
      </w:hyperlink>
      <w:hyperlink r:id="rId11">
        <w:r>
          <w:rPr>
            <w:sz w:val="24"/>
          </w:rPr>
          <w:t xml:space="preserve"> </w:t>
        </w:r>
      </w:hyperlink>
      <w:r>
        <w:rPr>
          <w:sz w:val="24"/>
        </w:rPr>
        <w:t xml:space="preserve"> </w:t>
      </w:r>
    </w:p>
    <w:p w:rsidR="001828C4" w:rsidRDefault="001828C4" w:rsidP="001828C4">
      <w:pPr>
        <w:spacing w:after="33"/>
        <w:ind w:left="720"/>
      </w:pPr>
      <w:r>
        <w:t xml:space="preserve"> </w:t>
      </w:r>
    </w:p>
    <w:p w:rsidR="001828C4" w:rsidRDefault="001828C4" w:rsidP="001828C4">
      <w:pPr>
        <w:numPr>
          <w:ilvl w:val="0"/>
          <w:numId w:val="22"/>
        </w:numPr>
        <w:spacing w:after="4" w:line="258" w:lineRule="auto"/>
        <w:ind w:hanging="360"/>
        <w:jc w:val="both"/>
      </w:pPr>
      <w:r>
        <w:t xml:space="preserve">For the purposes of complying with the law e.g. Police, Solicitors, Insurance Companies; </w:t>
      </w:r>
    </w:p>
    <w:p w:rsidR="001828C4" w:rsidRDefault="001828C4" w:rsidP="001828C4">
      <w:pPr>
        <w:spacing w:after="33"/>
        <w:ind w:left="720"/>
      </w:pPr>
      <w:r>
        <w:t xml:space="preserve"> </w:t>
      </w:r>
    </w:p>
    <w:p w:rsidR="001828C4" w:rsidRDefault="001828C4" w:rsidP="001828C4">
      <w:pPr>
        <w:numPr>
          <w:ilvl w:val="0"/>
          <w:numId w:val="22"/>
        </w:numPr>
        <w:spacing w:after="0"/>
        <w:ind w:hanging="360"/>
        <w:jc w:val="both"/>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rsidR="001828C4" w:rsidRDefault="001828C4" w:rsidP="001828C4">
      <w:pPr>
        <w:spacing w:after="31"/>
        <w:ind w:left="720"/>
      </w:pPr>
      <w:r>
        <w:rPr>
          <w:b/>
        </w:rPr>
        <w:t xml:space="preserve"> </w:t>
      </w:r>
    </w:p>
    <w:p w:rsidR="001828C4" w:rsidRDefault="001828C4" w:rsidP="001828C4">
      <w:pPr>
        <w:numPr>
          <w:ilvl w:val="0"/>
          <w:numId w:val="22"/>
        </w:numPr>
        <w:spacing w:after="4" w:line="258" w:lineRule="auto"/>
        <w:ind w:hanging="360"/>
        <w:jc w:val="both"/>
      </w:pPr>
      <w:r>
        <w:rPr>
          <w:b/>
        </w:rPr>
        <w:t>Extended Access –</w:t>
      </w:r>
      <w:r>
        <w:t xml:space="preserve"> we provide extended access services to our patients which </w:t>
      </w:r>
      <w:proofErr w:type="gramStart"/>
      <w:r>
        <w:t>means</w:t>
      </w:r>
      <w:proofErr w:type="gramEnd"/>
      <w:r>
        <w:t xml:space="preserve">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w:t>
      </w:r>
      <w:r>
        <w:lastRenderedPageBreak/>
        <w:t>arrangements in place to ensure your data is always protected and used for those purposes only.</w:t>
      </w:r>
      <w:r>
        <w:rPr>
          <w:b/>
        </w:rPr>
        <w:t xml:space="preserve"> </w:t>
      </w:r>
    </w:p>
    <w:p w:rsidR="001828C4" w:rsidRDefault="001828C4" w:rsidP="001828C4">
      <w:pPr>
        <w:spacing w:after="0"/>
        <w:ind w:left="720"/>
      </w:pPr>
      <w:r>
        <w:rPr>
          <w:b/>
        </w:rPr>
        <w:t xml:space="preserve"> </w:t>
      </w:r>
    </w:p>
    <w:p w:rsidR="001828C4" w:rsidRPr="00267067" w:rsidRDefault="001828C4" w:rsidP="001828C4">
      <w:pPr>
        <w:spacing w:after="45"/>
        <w:ind w:left="730"/>
        <w:rPr>
          <w:i/>
          <w:iCs/>
        </w:rPr>
      </w:pPr>
      <w:r>
        <w:t>The key</w:t>
      </w:r>
      <w:r>
        <w:rPr>
          <w:b/>
        </w:rPr>
        <w:t xml:space="preserve"> Hub </w:t>
      </w:r>
      <w:r>
        <w:t xml:space="preserve">practices are as follows: </w:t>
      </w:r>
    </w:p>
    <w:p w:rsidR="001828C4" w:rsidRDefault="001828C4" w:rsidP="001828C4">
      <w:pPr>
        <w:numPr>
          <w:ilvl w:val="2"/>
          <w:numId w:val="23"/>
        </w:numPr>
        <w:spacing w:after="46" w:line="258" w:lineRule="auto"/>
        <w:ind w:hanging="360"/>
        <w:jc w:val="both"/>
      </w:pPr>
      <w:r>
        <w:rPr>
          <w:color w:val="FF0000"/>
        </w:rPr>
        <w:t xml:space="preserve">Southern Hampshire Primary Care Alliance - </w:t>
      </w:r>
      <w:r w:rsidRPr="00267067">
        <w:rPr>
          <w:color w:val="FF0000"/>
        </w:rPr>
        <w:t xml:space="preserve">currently offering appointments at </w:t>
      </w:r>
      <w:r>
        <w:rPr>
          <w:color w:val="FF0000"/>
        </w:rPr>
        <w:t xml:space="preserve">five centralised hubs located in Fareham, Gosport, </w:t>
      </w:r>
      <w:proofErr w:type="spellStart"/>
      <w:r>
        <w:rPr>
          <w:color w:val="FF0000"/>
        </w:rPr>
        <w:t>Portschester</w:t>
      </w:r>
      <w:proofErr w:type="spellEnd"/>
      <w:r>
        <w:rPr>
          <w:color w:val="FF0000"/>
        </w:rPr>
        <w:t>, Waterlooville and Petersfield.</w:t>
      </w:r>
      <w:r>
        <w:t xml:space="preserve"> </w:t>
      </w:r>
    </w:p>
    <w:p w:rsidR="001828C4" w:rsidRDefault="001828C4" w:rsidP="001828C4">
      <w:pPr>
        <w:numPr>
          <w:ilvl w:val="0"/>
          <w:numId w:val="22"/>
        </w:numPr>
        <w:spacing w:after="159" w:line="258" w:lineRule="auto"/>
        <w:ind w:hanging="360"/>
        <w:jc w:val="both"/>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rsidR="001828C4" w:rsidRDefault="001828C4" w:rsidP="001828C4">
      <w:pPr>
        <w:spacing w:after="159"/>
        <w:ind w:left="730"/>
      </w:pPr>
      <w:r>
        <w:t xml:space="preserve">There are good reasons why the Clinical commissioning Group may require this </w:t>
      </w:r>
      <w:proofErr w:type="spellStart"/>
      <w:r>
        <w:t>pseudonymised</w:t>
      </w:r>
      <w:proofErr w:type="spellEnd"/>
      <w:r>
        <w:t xml:space="preserve"> information, these are as follows: </w:t>
      </w:r>
    </w:p>
    <w:p w:rsidR="001828C4" w:rsidRDefault="001828C4" w:rsidP="001828C4">
      <w:pPr>
        <w:spacing w:after="193"/>
        <w:ind w:left="730"/>
      </w:pPr>
      <w:r>
        <w:t xml:space="preserve">For example; to better plan the provision of services across a wider locality than practice level </w:t>
      </w:r>
    </w:p>
    <w:p w:rsidR="00CE21E9" w:rsidRDefault="00CE21E9" w:rsidP="00CE21E9">
      <w:pPr>
        <w:pStyle w:val="ListParagraph"/>
        <w:spacing w:after="0" w:line="240" w:lineRule="auto"/>
        <w:ind w:left="1440"/>
        <w:contextualSpacing w:val="0"/>
        <w:jc w:val="both"/>
        <w:rPr>
          <w:i/>
          <w:iCs/>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sidR="00CE21E9">
        <w:rPr>
          <w:rFonts w:cs="Arial"/>
        </w:rPr>
        <w:t>.</w:t>
      </w:r>
    </w:p>
    <w:p w:rsidR="004A3285" w:rsidRPr="00962628" w:rsidRDefault="00CE21E9" w:rsidP="00962628">
      <w:pPr>
        <w:pStyle w:val="ListParagraph"/>
        <w:numPr>
          <w:ilvl w:val="0"/>
          <w:numId w:val="13"/>
        </w:numPr>
        <w:rPr>
          <w:rFonts w:cs="Arial"/>
          <w:b/>
          <w:u w:val="single"/>
        </w:rPr>
      </w:pPr>
      <w:r>
        <w:rPr>
          <w:rFonts w:cs="Arial"/>
          <w:b/>
          <w:u w:val="single"/>
        </w:rPr>
        <w:t>Y</w:t>
      </w:r>
      <w:r w:rsidR="004A3285" w:rsidRPr="00962628">
        <w:rPr>
          <w:rFonts w:cs="Arial"/>
          <w:b/>
          <w:u w:val="single"/>
        </w:rPr>
        <w:t>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lastRenderedPageBreak/>
        <w:t>Please note that when we give you online access, the responsibility is yours to make sure that you keep your information safe and secure if you do not wish any third party to gain access.</w:t>
      </w: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CE21E9"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870F06" w:rsidRPr="000C06B3" w:rsidRDefault="00E21AC2" w:rsidP="000C06B3">
      <w:pPr>
        <w:jc w:val="both"/>
        <w:rPr>
          <w:rFonts w:cs="Arial"/>
          <w:b/>
          <w:i/>
        </w:rPr>
      </w:pPr>
      <w:r w:rsidRPr="00335A72">
        <w:rPr>
          <w:rFonts w:cs="Arial"/>
          <w:b/>
          <w:i/>
        </w:rPr>
        <w:lastRenderedPageBreak/>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Default="00F20260">
      <w:pPr>
        <w:rPr>
          <w:rFonts w:cs="Arial"/>
          <w:b/>
        </w:rPr>
      </w:pPr>
    </w:p>
    <w:p w:rsidR="001828C4" w:rsidRDefault="001828C4">
      <w:pPr>
        <w:rPr>
          <w:rFonts w:cs="Arial"/>
          <w:b/>
        </w:rPr>
      </w:pPr>
    </w:p>
    <w:p w:rsidR="001828C4" w:rsidRPr="003E2253" w:rsidRDefault="001828C4">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1828C4"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327DCC">
        <w:rPr>
          <w:rFonts w:cs="Arial"/>
        </w:rPr>
        <w:t xml:space="preserve">please contact </w:t>
      </w:r>
      <w:r w:rsidR="001828C4">
        <w:rPr>
          <w:rFonts w:cs="Arial"/>
        </w:rPr>
        <w:t>our Data Protection Officer.</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1828C4"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w:t>
      </w:r>
    </w:p>
    <w:p w:rsidR="001828C4" w:rsidRDefault="001828C4" w:rsidP="00335A72">
      <w:pPr>
        <w:jc w:val="both"/>
        <w:rPr>
          <w:rFonts w:cs="Arial"/>
        </w:rPr>
      </w:pPr>
      <w:r>
        <w:rPr>
          <w:rFonts w:cs="Arial"/>
        </w:rPr>
        <w:t>Currently this is: www.brooklanesurgery.co.uk</w:t>
      </w:r>
    </w:p>
    <w:p w:rsidR="00554FFB" w:rsidRPr="003E2253" w:rsidRDefault="00BD0300" w:rsidP="00335A72">
      <w:pPr>
        <w:jc w:val="both"/>
        <w:rPr>
          <w:rFonts w:cs="Arial"/>
        </w:rPr>
      </w:pPr>
      <w:r w:rsidRPr="003E2253">
        <w:rPr>
          <w:rFonts w:cs="Arial"/>
        </w:rPr>
        <w:t xml:space="preserve">If you use </w:t>
      </w:r>
      <w:r w:rsidR="00EC6BB6" w:rsidRPr="003E2253">
        <w:rPr>
          <w:rFonts w:cs="Arial"/>
        </w:rPr>
        <w:t>a link</w:t>
      </w:r>
      <w:r w:rsidRPr="003E2253">
        <w:rPr>
          <w:rFonts w:cs="Arial"/>
        </w:rPr>
        <w:t xml:space="preserve"> to </w:t>
      </w:r>
      <w:r w:rsidR="00EC6BB6" w:rsidRPr="003E2253">
        <w:rPr>
          <w:rFonts w:cs="Arial"/>
        </w:rPr>
        <w:t>any other website</w:t>
      </w:r>
      <w:r w:rsidRPr="003E2253">
        <w:rPr>
          <w:rFonts w:cs="Arial"/>
        </w:rPr>
        <w:t xml:space="preserve"> </w:t>
      </w:r>
      <w:r w:rsidR="00335A72">
        <w:rPr>
          <w:rFonts w:cs="Arial"/>
        </w:rPr>
        <w:t>from the Surgery</w:t>
      </w:r>
      <w:r w:rsidR="00EC6BB6" w:rsidRPr="003E2253">
        <w:rPr>
          <w:rFonts w:cs="Arial"/>
        </w:rPr>
        <w:t>’s</w:t>
      </w:r>
      <w:r w:rsidR="00B72183"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Pr="003E2253">
        <w:rPr>
          <w:rFonts w:cs="Arial"/>
        </w:rPr>
        <w:t xml:space="preserve">will need to read their </w:t>
      </w:r>
      <w:r w:rsidR="00EC6BB6" w:rsidRPr="003E2253">
        <w:rPr>
          <w:rFonts w:cs="Arial"/>
        </w:rPr>
        <w:t xml:space="preserve">respective </w:t>
      </w:r>
      <w:r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1828C4" w:rsidRDefault="001828C4">
      <w:pPr>
        <w:rPr>
          <w:rFonts w:cs="Arial"/>
        </w:rPr>
      </w:pPr>
    </w:p>
    <w:p w:rsidR="001828C4" w:rsidRDefault="001828C4">
      <w:pPr>
        <w:rPr>
          <w:rFonts w:cs="Arial"/>
        </w:rPr>
      </w:pPr>
    </w:p>
    <w:p w:rsidR="0024147A" w:rsidRPr="001828C4" w:rsidRDefault="0024147A" w:rsidP="001828C4">
      <w:pPr>
        <w:pStyle w:val="ListParagraph"/>
        <w:numPr>
          <w:ilvl w:val="0"/>
          <w:numId w:val="13"/>
        </w:numPr>
        <w:rPr>
          <w:rFonts w:cs="Arial"/>
          <w:b/>
          <w:u w:val="single"/>
        </w:rPr>
      </w:pPr>
      <w:r w:rsidRPr="001828C4">
        <w:rPr>
          <w:rFonts w:cs="Arial"/>
          <w:b/>
          <w:u w:val="single"/>
        </w:rPr>
        <w:t>TEXT MESSAGING</w:t>
      </w:r>
      <w:r w:rsidR="00994F15" w:rsidRPr="001828C4">
        <w:rPr>
          <w:rFonts w:cs="Arial"/>
          <w:b/>
          <w:u w:val="single"/>
        </w:rPr>
        <w:t>, EMAILING</w:t>
      </w:r>
      <w:r w:rsidRPr="001828C4">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CE21E9" w:rsidRDefault="0024147A" w:rsidP="00CE21E9">
      <w:pPr>
        <w:jc w:val="both"/>
        <w:rPr>
          <w:rFonts w:cs="Arial"/>
        </w:rPr>
      </w:pPr>
      <w:r w:rsidRPr="00CE21E9">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1828C4" w:rsidRDefault="001828C4" w:rsidP="00CE21E9">
      <w:pPr>
        <w:jc w:val="both"/>
        <w:rPr>
          <w:rFonts w:cs="Arial"/>
        </w:rPr>
      </w:pPr>
      <w:r>
        <w:rPr>
          <w:rFonts w:cs="Arial"/>
        </w:rPr>
        <w:t>If you do not wish to be contacted by text or email please notify the surgery.</w:t>
      </w:r>
    </w:p>
    <w:p w:rsidR="00CE21E9" w:rsidRDefault="00CE21E9" w:rsidP="00CE21E9">
      <w:pPr>
        <w:pStyle w:val="ListParagraph"/>
        <w:ind w:left="360"/>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1828C4" w:rsidP="00335A72">
      <w:pPr>
        <w:rPr>
          <w:rFonts w:cs="Arial"/>
        </w:rPr>
      </w:pPr>
      <w:r>
        <w:rPr>
          <w:rFonts w:cs="Arial"/>
        </w:rPr>
        <w:t>You may find a copy of this</w:t>
      </w:r>
      <w:r w:rsidR="00335A72" w:rsidRPr="003E2253">
        <w:rPr>
          <w:rFonts w:cs="Arial"/>
        </w:rPr>
        <w:t xml:space="preserve"> Privacy Notice</w:t>
      </w:r>
      <w:r w:rsidR="007C380A">
        <w:rPr>
          <w:rFonts w:cs="Arial"/>
        </w:rPr>
        <w:t xml:space="preserve"> on our website, or a copy </w:t>
      </w:r>
      <w:r>
        <w:rPr>
          <w:rFonts w:cs="Arial"/>
        </w:rPr>
        <w:t>may</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rsidR="001828C4" w:rsidRDefault="001828C4">
      <w:pPr>
        <w:rPr>
          <w:rFonts w:cs="Arial"/>
        </w:rPr>
      </w:pPr>
    </w:p>
    <w:p w:rsidR="001828C4" w:rsidRDefault="001828C4" w:rsidP="001828C4">
      <w:pPr>
        <w:pStyle w:val="Heading1"/>
        <w:spacing w:after="0"/>
        <w:ind w:left="0" w:firstLine="0"/>
        <w:rPr>
          <w:rFonts w:asciiTheme="minorHAnsi" w:hAnsiTheme="minorHAnsi" w:cstheme="minorHAnsi"/>
          <w:bCs/>
          <w:color w:val="212121"/>
          <w:vertAlign w:val="subscript"/>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rsidR="001828C4" w:rsidRDefault="001828C4" w:rsidP="001828C4">
      <w:pPr>
        <w:spacing w:after="1"/>
        <w:ind w:left="-5"/>
        <w:rPr>
          <w:iCs/>
          <w:color w:val="212121"/>
        </w:rPr>
      </w:pPr>
    </w:p>
    <w:p w:rsidR="001828C4" w:rsidRPr="002C035C" w:rsidRDefault="001828C4" w:rsidP="001828C4">
      <w:pPr>
        <w:spacing w:after="1"/>
        <w:ind w:left="-5"/>
        <w:rPr>
          <w:iCs/>
        </w:rPr>
      </w:pPr>
      <w:r w:rsidRPr="002C035C">
        <w:rPr>
          <w:iCs/>
          <w:color w:val="212121"/>
        </w:rPr>
        <w:t xml:space="preserve">The ICO recognises the unprecedented challenges the NHS and other health professionals are facing during the Coronavirus (COVID-19) pandemic.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The ICO also recognise that 'Public bodies may require additional collection and sharing of personal data to protect against serious threats to public health.' </w:t>
      </w:r>
    </w:p>
    <w:p w:rsidR="001828C4" w:rsidRPr="002C035C" w:rsidRDefault="001828C4" w:rsidP="001828C4">
      <w:pPr>
        <w:spacing w:after="161"/>
        <w:ind w:left="-5"/>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rsidR="001828C4" w:rsidRPr="002C035C" w:rsidRDefault="001828C4" w:rsidP="001828C4">
      <w:pPr>
        <w:spacing w:after="161"/>
        <w:ind w:left="-5"/>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t>
      </w:r>
      <w:proofErr w:type="gramStart"/>
      <w:r w:rsidRPr="002C035C">
        <w:rPr>
          <w:iCs/>
          <w:color w:val="212121"/>
        </w:rPr>
        <w:t>who</w:t>
      </w:r>
      <w:proofErr w:type="gramEnd"/>
      <w:r w:rsidRPr="002C035C">
        <w:rPr>
          <w:iCs/>
          <w:color w:val="212121"/>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1828C4" w:rsidRPr="002C035C" w:rsidRDefault="001828C4" w:rsidP="001828C4">
      <w:pPr>
        <w:spacing w:after="161"/>
        <w:ind w:left="-5"/>
        <w:rPr>
          <w:iCs/>
        </w:rPr>
      </w:pPr>
      <w:r w:rsidRPr="002C035C">
        <w:rPr>
          <w:iCs/>
          <w:color w:val="212121"/>
        </w:rPr>
        <w:lastRenderedPageBreak/>
        <w:t xml:space="preserve">Please be assured that we will only share information and health data that is necessary to meet yours and public healthcare needs. </w:t>
      </w:r>
    </w:p>
    <w:p w:rsidR="001828C4" w:rsidRPr="002C035C" w:rsidRDefault="001828C4" w:rsidP="001828C4">
      <w:pPr>
        <w:spacing w:after="1"/>
        <w:ind w:left="-5"/>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rsidR="001828C4" w:rsidRPr="002C035C" w:rsidRDefault="001828C4" w:rsidP="001828C4">
      <w:pPr>
        <w:spacing w:after="1"/>
        <w:ind w:left="-5"/>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rsidR="001828C4" w:rsidRPr="002C035C" w:rsidRDefault="001828C4" w:rsidP="001828C4">
      <w:pPr>
        <w:spacing w:after="0"/>
        <w:rPr>
          <w:iCs/>
        </w:rPr>
      </w:pPr>
      <w:r w:rsidRPr="002C035C">
        <w:rPr>
          <w:iCs/>
          <w:color w:val="212121"/>
        </w:rPr>
        <w:t xml:space="preserve"> </w:t>
      </w:r>
    </w:p>
    <w:p w:rsidR="001828C4" w:rsidRPr="002C035C" w:rsidRDefault="001828C4" w:rsidP="001828C4">
      <w:pPr>
        <w:spacing w:after="161"/>
        <w:ind w:left="-5"/>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rsidR="001828C4" w:rsidRPr="002C035C" w:rsidRDefault="001828C4" w:rsidP="001828C4">
      <w:pPr>
        <w:spacing w:after="161"/>
        <w:ind w:left="-5"/>
        <w:rPr>
          <w:iCs/>
        </w:rPr>
      </w:pPr>
      <w:r w:rsidRPr="002C035C">
        <w:rPr>
          <w:iCs/>
          <w:color w:val="212121"/>
        </w:rPr>
        <w:t xml:space="preserve">If you are concerned about how your information is being used, please contact our DPO using the contact details provided in this Privacy Notice. </w:t>
      </w:r>
    </w:p>
    <w:p w:rsidR="001828C4" w:rsidRPr="002C035C" w:rsidRDefault="001828C4" w:rsidP="001828C4">
      <w:pPr>
        <w:rPr>
          <w:iCs/>
        </w:rPr>
      </w:pPr>
      <w:r w:rsidRPr="002C035C">
        <w:rPr>
          <w:iCs/>
          <w:color w:val="212121"/>
        </w:rPr>
        <w:t xml:space="preserve"> </w:t>
      </w:r>
    </w:p>
    <w:p w:rsidR="001828C4" w:rsidRPr="002C035C" w:rsidRDefault="001828C4" w:rsidP="001828C4">
      <w:pPr>
        <w:spacing w:after="161"/>
        <w:ind w:left="-5"/>
        <w:rPr>
          <w:iCs/>
        </w:rPr>
      </w:pPr>
      <w:r w:rsidRPr="00267067">
        <w:rPr>
          <w:b/>
          <w:bCs/>
          <w:iCs/>
          <w:color w:val="212121"/>
        </w:rPr>
        <w:t>Summary Care Record</w:t>
      </w:r>
      <w:r w:rsidRPr="002C035C">
        <w:rPr>
          <w:iCs/>
          <w:color w:val="212121"/>
        </w:rPr>
        <w:t xml:space="preserve"> –  </w:t>
      </w:r>
    </w:p>
    <w:p w:rsidR="001828C4" w:rsidRPr="002C035C" w:rsidRDefault="001828C4" w:rsidP="001828C4">
      <w:pPr>
        <w:spacing w:after="161"/>
        <w:ind w:left="-5"/>
        <w:rPr>
          <w:iCs/>
        </w:rPr>
      </w:pPr>
      <w:r w:rsidRPr="002C035C">
        <w:rPr>
          <w:iCs/>
          <w:color w:val="212121"/>
        </w:rPr>
        <w:t xml:space="preserve">For the duration of the COVID 19 pandemic extended access has been deemed necessary on a national basis. Full details can be found here </w:t>
      </w:r>
      <w:hyperlink r:id="rId13">
        <w:r w:rsidRPr="002C035C">
          <w:rPr>
            <w:iCs/>
            <w:color w:val="0563C1"/>
            <w:u w:val="single" w:color="0563C1"/>
          </w:rPr>
          <w:t>https://digital.nhs.uk/services/summary</w:t>
        </w:r>
      </w:hyperlink>
      <w:hyperlink r:id="rId14">
        <w:r w:rsidRPr="002C035C">
          <w:rPr>
            <w:iCs/>
            <w:color w:val="0563C1"/>
            <w:u w:val="single" w:color="0563C1"/>
          </w:rPr>
          <w:t>-</w:t>
        </w:r>
      </w:hyperlink>
      <w:hyperlink r:id="rId15">
        <w:r w:rsidRPr="002C035C">
          <w:rPr>
            <w:iCs/>
            <w:color w:val="0563C1"/>
            <w:u w:val="single" w:color="0563C1"/>
          </w:rPr>
          <w:t>care</w:t>
        </w:r>
      </w:hyperlink>
      <w:hyperlink r:id="rId16">
        <w:r w:rsidRPr="002C035C">
          <w:rPr>
            <w:iCs/>
            <w:color w:val="0563C1"/>
            <w:u w:val="single" w:color="0563C1"/>
          </w:rPr>
          <w:t>-</w:t>
        </w:r>
      </w:hyperlink>
      <w:hyperlink r:id="rId17">
        <w:r w:rsidRPr="002C035C">
          <w:rPr>
            <w:iCs/>
            <w:color w:val="0563C1"/>
            <w:u w:val="single" w:color="0563C1"/>
          </w:rPr>
          <w:t>records</w:t>
        </w:r>
      </w:hyperlink>
      <w:hyperlink r:id="rId18"/>
      <w:hyperlink r:id="rId19">
        <w:r w:rsidRPr="002C035C">
          <w:rPr>
            <w:iCs/>
            <w:color w:val="0563C1"/>
            <w:u w:val="single" w:color="0563C1"/>
          </w:rPr>
          <w:t>scr/scr</w:t>
        </w:r>
      </w:hyperlink>
      <w:hyperlink r:id="rId20">
        <w:r w:rsidRPr="002C035C">
          <w:rPr>
            <w:iCs/>
            <w:color w:val="0563C1"/>
            <w:u w:val="single" w:color="0563C1"/>
          </w:rPr>
          <w:t>-</w:t>
        </w:r>
      </w:hyperlink>
      <w:hyperlink r:id="rId21">
        <w:r w:rsidRPr="002C035C">
          <w:rPr>
            <w:iCs/>
            <w:color w:val="0563C1"/>
            <w:u w:val="single" w:color="0563C1"/>
          </w:rPr>
          <w:t>coronavirus</w:t>
        </w:r>
      </w:hyperlink>
      <w:hyperlink r:id="rId22">
        <w:r w:rsidRPr="002C035C">
          <w:rPr>
            <w:iCs/>
            <w:color w:val="0563C1"/>
            <w:u w:val="single" w:color="0563C1"/>
          </w:rPr>
          <w:t>-</w:t>
        </w:r>
      </w:hyperlink>
      <w:hyperlink r:id="rId23">
        <w:r w:rsidRPr="002C035C">
          <w:rPr>
            <w:iCs/>
            <w:color w:val="0563C1"/>
            <w:u w:val="single" w:color="0563C1"/>
          </w:rPr>
          <w:t>covid</w:t>
        </w:r>
      </w:hyperlink>
      <w:hyperlink r:id="rId24">
        <w:r w:rsidRPr="002C035C">
          <w:rPr>
            <w:iCs/>
            <w:color w:val="0563C1"/>
            <w:u w:val="single" w:color="0563C1"/>
          </w:rPr>
          <w:t>-</w:t>
        </w:r>
      </w:hyperlink>
      <w:hyperlink r:id="rId25">
        <w:r w:rsidRPr="002C035C">
          <w:rPr>
            <w:iCs/>
            <w:color w:val="0563C1"/>
            <w:u w:val="single" w:color="0563C1"/>
          </w:rPr>
          <w:t>19</w:t>
        </w:r>
      </w:hyperlink>
      <w:hyperlink r:id="rId26">
        <w:r w:rsidRPr="002C035C">
          <w:rPr>
            <w:iCs/>
            <w:color w:val="0563C1"/>
            <w:u w:val="single" w:color="0563C1"/>
          </w:rPr>
          <w:t>-</w:t>
        </w:r>
      </w:hyperlink>
      <w:hyperlink r:id="rId27">
        <w:r w:rsidRPr="002C035C">
          <w:rPr>
            <w:iCs/>
            <w:color w:val="0563C1"/>
            <w:u w:val="single" w:color="0563C1"/>
          </w:rPr>
          <w:t>supplementary</w:t>
        </w:r>
      </w:hyperlink>
      <w:hyperlink r:id="rId28">
        <w:r w:rsidRPr="002C035C">
          <w:rPr>
            <w:iCs/>
            <w:color w:val="0563C1"/>
            <w:u w:val="single" w:color="0563C1"/>
          </w:rPr>
          <w:t>-</w:t>
        </w:r>
      </w:hyperlink>
      <w:hyperlink r:id="rId29">
        <w:r w:rsidRPr="002C035C">
          <w:rPr>
            <w:iCs/>
            <w:color w:val="0563C1"/>
            <w:u w:val="single" w:color="0563C1"/>
          </w:rPr>
          <w:t>privacy</w:t>
        </w:r>
      </w:hyperlink>
      <w:hyperlink r:id="rId30">
        <w:r w:rsidRPr="002C035C">
          <w:rPr>
            <w:iCs/>
            <w:color w:val="0563C1"/>
            <w:u w:val="single" w:color="0563C1"/>
          </w:rPr>
          <w:t>-</w:t>
        </w:r>
      </w:hyperlink>
      <w:hyperlink r:id="rId31">
        <w:r w:rsidRPr="002C035C">
          <w:rPr>
            <w:iCs/>
            <w:color w:val="0563C1"/>
            <w:u w:val="single" w:color="0563C1"/>
          </w:rPr>
          <w:t>notice</w:t>
        </w:r>
      </w:hyperlink>
      <w:hyperlink r:id="rId32">
        <w:r w:rsidRPr="002C035C">
          <w:rPr>
            <w:iCs/>
            <w:color w:val="212121"/>
          </w:rPr>
          <w:t xml:space="preserve"> </w:t>
        </w:r>
      </w:hyperlink>
    </w:p>
    <w:p w:rsidR="001828C4" w:rsidRPr="002C035C" w:rsidRDefault="001828C4" w:rsidP="001828C4">
      <w:pPr>
        <w:spacing w:after="184"/>
        <w:rPr>
          <w:iCs/>
        </w:rPr>
      </w:pPr>
      <w:r w:rsidRPr="002C035C">
        <w:rPr>
          <w:iCs/>
        </w:rPr>
        <w:t xml:space="preserve"> </w:t>
      </w:r>
    </w:p>
    <w:p w:rsidR="001828C4" w:rsidRPr="002C035C" w:rsidRDefault="001828C4" w:rsidP="001828C4">
      <w:pPr>
        <w:spacing w:after="177"/>
        <w:ind w:left="-5"/>
        <w:rPr>
          <w:iCs/>
        </w:rPr>
      </w:pPr>
      <w:r w:rsidRPr="002C035C">
        <w:rPr>
          <w:iCs/>
        </w:rPr>
        <w:t xml:space="preserve">This Privacy Notice was last updated on </w:t>
      </w:r>
      <w:r>
        <w:rPr>
          <w:iCs/>
        </w:rPr>
        <w:t>18</w:t>
      </w:r>
      <w:r>
        <w:rPr>
          <w:iCs/>
          <w:vertAlign w:val="superscript"/>
        </w:rPr>
        <w:t xml:space="preserve">th </w:t>
      </w:r>
      <w:r>
        <w:rPr>
          <w:iCs/>
        </w:rPr>
        <w:t>May 2020</w:t>
      </w:r>
      <w:r w:rsidRPr="002C035C">
        <w:rPr>
          <w:iCs/>
        </w:rPr>
        <w:t xml:space="preserve">. </w:t>
      </w:r>
    </w:p>
    <w:p w:rsidR="001828C4" w:rsidRPr="002C035C" w:rsidRDefault="001828C4" w:rsidP="001828C4">
      <w:pPr>
        <w:spacing w:after="200" w:line="240" w:lineRule="auto"/>
        <w:outlineLvl w:val="1"/>
        <w:rPr>
          <w:rFonts w:eastAsia="Times New Roman" w:cstheme="minorHAnsi"/>
          <w:b/>
          <w:bCs/>
        </w:rPr>
      </w:pPr>
      <w:r w:rsidRPr="002C035C">
        <w:rPr>
          <w:rFonts w:cstheme="minorHAnsi"/>
          <w:b/>
          <w:iCs/>
        </w:rPr>
        <w:t xml:space="preserve"> </w:t>
      </w:r>
      <w:r w:rsidRPr="002C035C">
        <w:rPr>
          <w:rFonts w:eastAsia="Times New Roman" w:cstheme="minorHAnsi"/>
          <w:b/>
          <w:bCs/>
          <w:color w:val="3DA69B"/>
        </w:rPr>
        <w:t>Appendix A</w:t>
      </w:r>
    </w:p>
    <w:p w:rsidR="001828C4" w:rsidRPr="002C035C" w:rsidRDefault="001828C4" w:rsidP="001828C4">
      <w:pPr>
        <w:spacing w:after="200" w:line="240" w:lineRule="auto"/>
        <w:outlineLvl w:val="2"/>
        <w:rPr>
          <w:rFonts w:eastAsia="Times New Roman" w:cstheme="minorHAnsi"/>
          <w:b/>
          <w:bCs/>
        </w:rPr>
      </w:pPr>
      <w:r w:rsidRPr="002C035C">
        <w:rPr>
          <w:rFonts w:eastAsia="Times New Roman"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379"/>
      </w:tblGrid>
      <w:tr w:rsidR="001828C4" w:rsidRPr="002C035C" w:rsidTr="00045316">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Activity</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Rationale</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Clinical Commissioning Group</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Anonymous information is shared to plan and design care services within the locality.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non identifiable data only.</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&amp; SE Hants CCG</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Individual Funding Requests – The CSU</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may need to share your information with the IFR team for the funding of treatment that is not normally covered in the standard contract.</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We ask NHS South, Central and West Commissioning Support Unit (CSU) to do this on our behalf.</w:t>
            </w:r>
          </w:p>
          <w:p w:rsidR="00045316" w:rsidRPr="002C035C" w:rsidRDefault="00045316" w:rsidP="00522A52">
            <w:pPr>
              <w:spacing w:after="0" w:line="240" w:lineRule="auto"/>
              <w:rPr>
                <w:rFonts w:eastAsia="Times New Roman" w:cstheme="minorHAnsi"/>
              </w:rPr>
            </w:pP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Summary Care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Default="001828C4" w:rsidP="00522A52">
            <w:pPr>
              <w:rPr>
                <w:sz w:val="23"/>
                <w:szCs w:val="23"/>
              </w:rPr>
            </w:pPr>
            <w:r>
              <w:rPr>
                <w:b/>
                <w:bCs/>
              </w:rPr>
              <w:t xml:space="preserve">Purpose – </w:t>
            </w:r>
            <w:r>
              <w:t xml:space="preserve">During the Covid19 pandemic practices have been told to share details of </w:t>
            </w:r>
            <w:proofErr w:type="gramStart"/>
            <w:r>
              <w:t>patients</w:t>
            </w:r>
            <w:proofErr w:type="gramEnd"/>
            <w:r>
              <w:t xml:space="preserve">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b/>
                <w:bCs/>
                <w:sz w:val="23"/>
                <w:szCs w:val="23"/>
              </w:rPr>
              <w:t>Legal Basis</w:t>
            </w:r>
            <w:r>
              <w:rPr>
                <w:sz w:val="23"/>
                <w:szCs w:val="23"/>
              </w:rPr>
              <w:t xml:space="preserve"> – Direct Care</w:t>
            </w:r>
          </w:p>
          <w:p w:rsidR="001828C4" w:rsidRDefault="001828C4" w:rsidP="00522A52">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1828C4" w:rsidRDefault="001828C4" w:rsidP="00522A52">
            <w:pPr>
              <w:autoSpaceDE w:val="0"/>
              <w:autoSpaceDN w:val="0"/>
              <w:rPr>
                <w:sz w:val="23"/>
                <w:szCs w:val="23"/>
              </w:rPr>
            </w:pPr>
            <w:r>
              <w:rPr>
                <w:sz w:val="23"/>
                <w:szCs w:val="23"/>
              </w:rPr>
              <w:t xml:space="preserve">Full details of the Summary Care Record supplementary privacy notice can be found </w:t>
            </w:r>
            <w:hyperlink r:id="rId33" w:history="1">
              <w:r>
                <w:rPr>
                  <w:rStyle w:val="Hyperlink"/>
                  <w:color w:val="1A82E2"/>
                  <w:sz w:val="23"/>
                  <w:szCs w:val="23"/>
                </w:rPr>
                <w:t>here</w:t>
              </w:r>
            </w:hyperlink>
          </w:p>
          <w:p w:rsidR="001828C4" w:rsidRDefault="001828C4" w:rsidP="00522A52">
            <w:pPr>
              <w:autoSpaceDE w:val="0"/>
              <w:autoSpaceDN w:val="0"/>
              <w:rPr>
                <w:sz w:val="23"/>
                <w:szCs w:val="23"/>
              </w:rPr>
            </w:pPr>
          </w:p>
          <w:p w:rsidR="001828C4" w:rsidRDefault="001828C4" w:rsidP="00522A52">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34"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rsidR="001828C4" w:rsidRPr="002C035C" w:rsidRDefault="001828C4" w:rsidP="00522A52">
            <w:pPr>
              <w:spacing w:after="0" w:line="240" w:lineRule="auto"/>
              <w:rPr>
                <w:rFonts w:eastAsia="Times New Roman" w:cstheme="minorHAnsi"/>
              </w:rPr>
            </w:pPr>
            <w:r>
              <w:rPr>
                <w:b/>
                <w:bCs/>
              </w:rPr>
              <w:t xml:space="preserve">Processor – </w:t>
            </w:r>
            <w:r>
              <w:t>NHS England</w:t>
            </w:r>
            <w:r>
              <w:rPr>
                <w:b/>
                <w:bCs/>
              </w:rPr>
              <w:t xml:space="preserve"> </w:t>
            </w:r>
            <w:r>
              <w:t>and NHS Digital via GP connect</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CHIE</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045316"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in an emergency.</w:t>
            </w:r>
          </w:p>
          <w:p w:rsidR="001828C4" w:rsidRDefault="001828C4" w:rsidP="00522A52">
            <w:pPr>
              <w:spacing w:after="0" w:line="240" w:lineRule="auto"/>
              <w:rPr>
                <w:rFonts w:eastAsia="Times New Roman" w:cstheme="minorHAnsi"/>
              </w:rPr>
            </w:pPr>
            <w:r w:rsidRPr="002C035C">
              <w:rPr>
                <w:rFonts w:eastAsia="Times New Roman" w:cstheme="minorHAnsi"/>
              </w:rPr>
              <w:t> </w:t>
            </w:r>
          </w:p>
          <w:p w:rsidR="00045316" w:rsidRPr="002C035C" w:rsidRDefault="00045316" w:rsidP="00522A52">
            <w:pPr>
              <w:spacing w:after="0" w:line="240" w:lineRule="auto"/>
              <w:rPr>
                <w:rFonts w:eastAsia="Times New Roman" w:cstheme="minorHAnsi"/>
              </w:rPr>
            </w:pP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NHS SCW.</w:t>
            </w:r>
          </w:p>
        </w:tc>
      </w:tr>
      <w:tr w:rsidR="001828C4" w:rsidRPr="002C035C" w:rsidTr="00045316">
        <w:trPr>
          <w:trHeight w:val="6235"/>
        </w:trPr>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CHIA</w:t>
            </w:r>
          </w:p>
        </w:tc>
        <w:tc>
          <w:tcPr>
            <w:tcW w:w="637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 xml:space="preserve">Is a database used for analysing trends in population health in order to identify better ways of treating </w:t>
            </w:r>
            <w:proofErr w:type="gramStart"/>
            <w:r w:rsidRPr="002C035C">
              <w:rPr>
                <w:rFonts w:eastAsia="Times New Roman" w:cstheme="minorHAnsi"/>
              </w:rPr>
              <w:t>patients.</w:t>
            </w:r>
            <w:proofErr w:type="gramEnd"/>
            <w:r w:rsidRPr="002C035C">
              <w:rPr>
                <w:rFonts w:eastAsia="Times New Roman" w:cstheme="minorHAnsi"/>
              </w:rPr>
              <w:t xml:space="preserve">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w:t>
            </w:r>
            <w:proofErr w:type="spellStart"/>
            <w:r w:rsidRPr="002C035C">
              <w:rPr>
                <w:rFonts w:eastAsia="Times New Roman" w:cstheme="minorHAnsi"/>
              </w:rPr>
              <w:t>pseudonymisation</w:t>
            </w:r>
            <w:proofErr w:type="spellEnd"/>
            <w:r w:rsidRPr="002C035C">
              <w:rPr>
                <w:rFonts w:eastAsia="Times New Roman" w:cstheme="minorHAnsi"/>
              </w:rPr>
              <w:t>’.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w:t>
            </w:r>
            <w:proofErr w:type="spellStart"/>
            <w:r w:rsidRPr="002C035C">
              <w:rPr>
                <w:rFonts w:eastAsia="Times New Roman" w:cstheme="minorHAnsi"/>
              </w:rPr>
              <w:t>pseudonymised</w:t>
            </w:r>
            <w:proofErr w:type="spellEnd"/>
            <w:r w:rsidRPr="002C035C">
              <w:rPr>
                <w:rFonts w:eastAsia="Times New Roman" w:cstheme="minorHAnsi"/>
              </w:rPr>
              <w:t>’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 can opt out of this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 – </w:t>
            </w:r>
            <w:r w:rsidRPr="002C035C">
              <w:rPr>
                <w:rFonts w:eastAsia="Times New Roman" w:cstheme="minorHAnsi"/>
              </w:rPr>
              <w:t>NHS SCW</w:t>
            </w:r>
          </w:p>
        </w:tc>
      </w:tr>
      <w:tr w:rsidR="001828C4" w:rsidRPr="002C035C" w:rsidTr="00045316">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
                <w:bCs/>
              </w:rPr>
            </w:pPr>
          </w:p>
        </w:tc>
      </w:tr>
    </w:tbl>
    <w:p w:rsidR="001828C4" w:rsidRPr="002C035C" w:rsidRDefault="001828C4" w:rsidP="001828C4">
      <w:pPr>
        <w:spacing w:after="0" w:line="240" w:lineRule="auto"/>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r w:rsidRPr="002C035C">
              <w:rPr>
                <w:rFonts w:cstheme="minorHAnsi"/>
              </w:rPr>
              <w:t>General Practice Extraction Service (GPES)</w:t>
            </w:r>
          </w:p>
          <w:p w:rsidR="001828C4" w:rsidRPr="002C035C" w:rsidRDefault="001828C4" w:rsidP="00522A52">
            <w:pPr>
              <w:spacing w:after="0" w:line="240" w:lineRule="auto"/>
              <w:rPr>
                <w:rFonts w:eastAsia="Times New Roman" w:cstheme="minorHAnsi"/>
              </w:rPr>
            </w:pPr>
            <w:r w:rsidRPr="002C035C">
              <w:rPr>
                <w:rFonts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rPr>
                <w:rFonts w:cstheme="minorHAnsi"/>
              </w:rPr>
            </w:pPr>
            <w:proofErr w:type="gramStart"/>
            <w:r w:rsidRPr="002C035C">
              <w:rPr>
                <w:rFonts w:cstheme="minorHAnsi"/>
                <w:b/>
                <w:bCs/>
              </w:rPr>
              <w:t>Purpose</w:t>
            </w:r>
            <w:r w:rsidRPr="002C035C">
              <w:rPr>
                <w:rFonts w:cstheme="minorHAnsi"/>
              </w:rPr>
              <w:t xml:space="preserve"> :</w:t>
            </w:r>
            <w:proofErr w:type="gramEnd"/>
            <w:r w:rsidRPr="002C035C">
              <w:rPr>
                <w:rFonts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b/>
                <w:bCs/>
              </w:rPr>
              <w:t xml:space="preserve">Legal </w:t>
            </w:r>
            <w:proofErr w:type="gramStart"/>
            <w:r w:rsidRPr="002C035C">
              <w:rPr>
                <w:rFonts w:cstheme="minorHAnsi"/>
                <w:b/>
                <w:bCs/>
              </w:rPr>
              <w:t>Basis</w:t>
            </w:r>
            <w:r w:rsidRPr="002C035C">
              <w:rPr>
                <w:rFonts w:cstheme="minorHAnsi"/>
              </w:rPr>
              <w:t xml:space="preserve"> :</w:t>
            </w:r>
            <w:proofErr w:type="gramEnd"/>
            <w:r w:rsidRPr="002C035C">
              <w:rPr>
                <w:rFonts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1828C4" w:rsidRPr="002C035C" w:rsidRDefault="00307C06" w:rsidP="00522A52">
            <w:pPr>
              <w:rPr>
                <w:rFonts w:cstheme="minorHAnsi"/>
              </w:rPr>
            </w:pPr>
            <w:hyperlink r:id="rId35" w:history="1">
              <w:r w:rsidR="001828C4" w:rsidRPr="002C035C">
                <w:rPr>
                  <w:rStyle w:val="Hyperlink"/>
                  <w:rFonts w:cstheme="minorHAnsi"/>
                </w:rPr>
                <w:t>https://digital.nhs.uk//about-nhs-digital/corporate-information-and-documents/directions-and-data-provision-notices/secretary-of-state-directions/covid-19-public-health-directions-2020</w:t>
              </w:r>
            </w:hyperlink>
          </w:p>
          <w:p w:rsidR="001828C4" w:rsidRPr="002C035C" w:rsidRDefault="001828C4" w:rsidP="00522A52">
            <w:pPr>
              <w:rPr>
                <w:rFonts w:cstheme="minorHAnsi"/>
              </w:rPr>
            </w:pPr>
          </w:p>
          <w:p w:rsidR="001828C4" w:rsidRPr="002C035C" w:rsidRDefault="001828C4" w:rsidP="00522A52">
            <w:pPr>
              <w:rPr>
                <w:rFonts w:cstheme="minorHAnsi"/>
              </w:rPr>
            </w:pPr>
            <w:r w:rsidRPr="002C035C">
              <w:rPr>
                <w:rFonts w:cstheme="minorHAnsi"/>
              </w:rPr>
              <w:t xml:space="preserve">Patients who have expressed an opt out preference via Type 1 objections with their GP surgery not to have their data extracted for anything other than their direct care will not be party to this data extraction. </w:t>
            </w:r>
          </w:p>
          <w:p w:rsidR="001828C4" w:rsidRPr="002C035C" w:rsidRDefault="001828C4" w:rsidP="00522A52">
            <w:pPr>
              <w:rPr>
                <w:rFonts w:cstheme="minorHAnsi"/>
              </w:rPr>
            </w:pPr>
          </w:p>
          <w:p w:rsidR="001828C4" w:rsidRPr="002C035C" w:rsidRDefault="001828C4" w:rsidP="00522A52">
            <w:pPr>
              <w:spacing w:after="0" w:line="240" w:lineRule="auto"/>
              <w:rPr>
                <w:rFonts w:eastAsia="Times New Roman" w:cstheme="minorHAnsi"/>
                <w:b/>
                <w:bCs/>
              </w:rPr>
            </w:pPr>
            <w:r w:rsidRPr="002C035C">
              <w:rPr>
                <w:rFonts w:cstheme="minorHAnsi"/>
                <w:b/>
                <w:bCs/>
              </w:rPr>
              <w:t>Processor</w:t>
            </w:r>
            <w:r w:rsidRPr="002C035C">
              <w:rPr>
                <w:rFonts w:cstheme="minorHAnsi"/>
              </w:rPr>
              <w:t xml:space="preserve"> : NHS Digital</w:t>
            </w:r>
          </w:p>
        </w:tc>
      </w:tr>
      <w:tr w:rsidR="001828C4" w:rsidRPr="002C035C" w:rsidTr="00522A52">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We will enable other GPs and staff in other GP practices to have access to your medical record to allow you to receive acute medical care within that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this service is for your direct care and is fully consented, permission to share your medical record will be gained prior to an appointment being made in the service and again once you are in the consultation.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Community Nursing -</w:t>
            </w:r>
          </w:p>
          <w:p w:rsidR="001828C4" w:rsidRPr="002C035C" w:rsidRDefault="001828C4" w:rsidP="00522A52">
            <w:pPr>
              <w:spacing w:after="0" w:line="240" w:lineRule="auto"/>
              <w:rPr>
                <w:rFonts w:eastAsia="Times New Roman" w:cstheme="minorHAnsi"/>
              </w:rPr>
            </w:pPr>
            <w:r w:rsidRPr="002C035C">
              <w:rPr>
                <w:rFonts w:eastAsia="Times New Roman" w:cstheme="minorHAnsi"/>
              </w:rPr>
              <w:t>Complex Care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Diabetes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Home Visiting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Leg Ulcer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Heart Failure Service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Multi-Disciplinary Team</w:t>
            </w:r>
          </w:p>
          <w:p w:rsidR="001828C4" w:rsidRPr="002C035C" w:rsidRDefault="001828C4" w:rsidP="00522A52">
            <w:pPr>
              <w:spacing w:after="0" w:line="240" w:lineRule="auto"/>
              <w:rPr>
                <w:rFonts w:eastAsia="Times New Roman" w:cstheme="minorHAnsi"/>
              </w:rPr>
            </w:pPr>
            <w:r w:rsidRPr="002C035C">
              <w:rPr>
                <w:rFonts w:eastAsia="Times New Roman" w:cstheme="minorHAnsi"/>
              </w:rPr>
              <w:t>District Nurses</w:t>
            </w:r>
          </w:p>
          <w:p w:rsidR="001828C4" w:rsidRDefault="001828C4" w:rsidP="00522A52">
            <w:pPr>
              <w:spacing w:after="0" w:line="240" w:lineRule="auto"/>
              <w:rPr>
                <w:rFonts w:eastAsia="Times New Roman" w:cstheme="minorHAnsi"/>
              </w:rPr>
            </w:pPr>
            <w:r w:rsidRPr="002C035C">
              <w:rPr>
                <w:rFonts w:eastAsia="Times New Roman" w:cstheme="minorHAnsi"/>
              </w:rPr>
              <w:t>Midwives</w:t>
            </w:r>
          </w:p>
          <w:p w:rsidR="00BD4A5E" w:rsidRDefault="00BD4A5E" w:rsidP="00522A52">
            <w:pPr>
              <w:spacing w:after="0" w:line="240" w:lineRule="auto"/>
              <w:rPr>
                <w:rFonts w:eastAsia="Times New Roman" w:cstheme="minorHAnsi"/>
              </w:rPr>
            </w:pPr>
            <w:r>
              <w:rPr>
                <w:rFonts w:eastAsia="Times New Roman" w:cstheme="minorHAnsi"/>
              </w:rPr>
              <w:t>Solent - First Contact Practitioners (MSK)</w:t>
            </w:r>
          </w:p>
          <w:p w:rsidR="00BD4A5E" w:rsidRDefault="00BD4A5E" w:rsidP="00522A52">
            <w:pPr>
              <w:spacing w:after="0" w:line="240" w:lineRule="auto"/>
              <w:rPr>
                <w:rFonts w:eastAsia="Times New Roman" w:cstheme="minorHAnsi"/>
              </w:rPr>
            </w:pPr>
            <w:r>
              <w:rPr>
                <w:rFonts w:eastAsia="Times New Roman" w:cstheme="minorHAnsi"/>
              </w:rPr>
              <w:t xml:space="preserve">Solent Mind – Health and Wellbeing Coaches (mental health support for 11-25 </w:t>
            </w:r>
            <w:proofErr w:type="spellStart"/>
            <w:r>
              <w:rPr>
                <w:rFonts w:eastAsia="Times New Roman" w:cstheme="minorHAnsi"/>
              </w:rPr>
              <w:t>yrs</w:t>
            </w:r>
            <w:proofErr w:type="spellEnd"/>
            <w:r>
              <w:rPr>
                <w:rFonts w:eastAsia="Times New Roman" w:cstheme="minorHAnsi"/>
              </w:rPr>
              <w:t>)</w:t>
            </w:r>
          </w:p>
          <w:p w:rsidR="00BD4A5E" w:rsidRPr="002C035C" w:rsidRDefault="00BD4A5E" w:rsidP="00522A52">
            <w:pPr>
              <w:spacing w:after="0" w:line="240" w:lineRule="auto"/>
              <w:rPr>
                <w:rFonts w:eastAsia="Times New Roman" w:cstheme="minorHAnsi"/>
              </w:rPr>
            </w:pPr>
            <w:r>
              <w:rPr>
                <w:rFonts w:eastAsia="Times New Roman" w:cstheme="minorHAnsi"/>
              </w:rPr>
              <w:t>Southern Health – Mental Health Support for adults</w:t>
            </w:r>
          </w:p>
          <w:p w:rsidR="001828C4" w:rsidRPr="002C035C" w:rsidRDefault="001828C4" w:rsidP="00522A52">
            <w:pPr>
              <w:spacing w:after="0" w:line="240" w:lineRule="auto"/>
              <w:rPr>
                <w:rFonts w:eastAsia="Times New Roman"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Purpose - </w:t>
            </w:r>
            <w:r w:rsidRPr="002C035C">
              <w:rPr>
                <w:rFonts w:eastAsia="Times New Roman" w:cstheme="minorHAnsi"/>
                <w:bCs/>
              </w:rPr>
              <w:t>We will enable the Community Nursing Team to have access to your medical record to allow you to receive care from the community nurses for the services listed.</w:t>
            </w:r>
          </w:p>
          <w:p w:rsidR="001828C4" w:rsidRPr="002C035C" w:rsidRDefault="001828C4" w:rsidP="00522A52">
            <w:pPr>
              <w:spacing w:after="0" w:line="240" w:lineRule="auto"/>
              <w:rPr>
                <w:rFonts w:eastAsia="Times New Roman" w:cstheme="minorHAnsi"/>
                <w:b/>
                <w:bCs/>
              </w:rPr>
            </w:pPr>
          </w:p>
          <w:p w:rsidR="001828C4" w:rsidRPr="002C035C" w:rsidRDefault="001828C4" w:rsidP="00522A52">
            <w:pPr>
              <w:spacing w:after="0" w:line="240" w:lineRule="auto"/>
              <w:rPr>
                <w:rFonts w:eastAsia="Times New Roman" w:cstheme="minorHAnsi"/>
                <w:bCs/>
              </w:rPr>
            </w:pPr>
            <w:r w:rsidRPr="002C035C">
              <w:rPr>
                <w:rFonts w:eastAsia="Times New Roman" w:cstheme="minorHAnsi"/>
                <w:b/>
                <w:bCs/>
              </w:rPr>
              <w:t xml:space="preserve">Legal Basis </w:t>
            </w:r>
            <w:r w:rsidRPr="002C035C">
              <w:rPr>
                <w:rFonts w:eastAsia="Times New Roman" w:cstheme="minorHAnsi"/>
                <w:bCs/>
              </w:rPr>
              <w:t>– these services are for your direct care and is fully consented, permission to share your medical record will be gained prior to an appointment being made in the service</w:t>
            </w:r>
          </w:p>
          <w:p w:rsidR="001828C4" w:rsidRPr="002C035C" w:rsidRDefault="001828C4" w:rsidP="00522A52">
            <w:pPr>
              <w:spacing w:after="0" w:line="240" w:lineRule="auto"/>
              <w:rPr>
                <w:rFonts w:eastAsia="Times New Roman" w:cstheme="minorHAnsi"/>
                <w:bCs/>
              </w:rPr>
            </w:pPr>
          </w:p>
          <w:p w:rsidR="001828C4" w:rsidRPr="002C035C" w:rsidRDefault="001828C4" w:rsidP="00522A52">
            <w:pPr>
              <w:spacing w:after="0" w:line="240" w:lineRule="auto"/>
              <w:rPr>
                <w:rFonts w:eastAsia="Times New Roman" w:cstheme="minorHAnsi"/>
                <w:b/>
                <w:bCs/>
              </w:rPr>
            </w:pPr>
            <w:r w:rsidRPr="002C035C">
              <w:rPr>
                <w:rFonts w:eastAsia="Times New Roman" w:cstheme="minorHAnsi"/>
                <w:b/>
                <w:bCs/>
              </w:rPr>
              <w:t xml:space="preserve">Data processor </w:t>
            </w:r>
            <w:r w:rsidRPr="002C035C">
              <w:rPr>
                <w:rFonts w:eastAsia="Times New Roman" w:cstheme="minorHAnsi"/>
                <w:bCs/>
              </w:rPr>
              <w:t>– Your registered surgery will continue to be responsible for your full medical record</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 </w:t>
            </w:r>
            <w:r w:rsidRPr="002C035C">
              <w:rPr>
                <w:rFonts w:eastAsia="Times New Roman" w:cstheme="minorHAnsi"/>
              </w:rPr>
              <w:t>to provide monitoring and advice in line with the national directive for prescribing. Anonymous data is collected by the CCG.</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direct care.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Fareham &amp; Gosport and SE Hants CCG.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MASH – Multi Agency Safeguarding Board - Safeguarding Children</w:t>
            </w:r>
          </w:p>
          <w:p w:rsidR="001828C4" w:rsidRPr="002C035C" w:rsidRDefault="001828C4" w:rsidP="00522A52">
            <w:pPr>
              <w:spacing w:after="0" w:line="240" w:lineRule="auto"/>
              <w:rPr>
                <w:rFonts w:eastAsia="Times New Roman" w:cstheme="minorHAnsi"/>
              </w:rPr>
            </w:pPr>
            <w:r w:rsidRPr="002C035C">
              <w:rPr>
                <w:rFonts w:eastAsia="Times New Roman"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information with health and social care authorities for safeguarding issues.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Because of public Interest issues, e.g. to protect the safety and welfare of Safeguarding we will rely on a statutory basis rather than consent to share information for this use.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Multi Agency Safeguarding Authorities.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Risk stratification is a process for identifying and managing patients who are at high risk of emergency hospital admission.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 xml:space="preserve">Risk stratification tools use various combinations of historic </w:t>
            </w:r>
            <w:r w:rsidRPr="002C035C">
              <w:rPr>
                <w:rFonts w:eastAsia="Times New Roman" w:cstheme="minorHAnsi"/>
              </w:rPr>
              <w:lastRenderedPageBreak/>
              <w:t>information about patients, for example, age, gender, diagnoses and patterns of hospital attendance and admission and primary care data collected from GP practice record systems.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GPs will be able to identify which of their patients are at risk in order to offer a preventative service to them.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Risk stratification has been approved by the Secretary of State, through the Confidentiality Advisory Group of the Health Research Authority</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Processors</w:t>
            </w:r>
            <w:r w:rsidRPr="002C035C">
              <w:rPr>
                <w:rFonts w:eastAsia="Times New Roman" w:cstheme="minorHAnsi"/>
              </w:rPr>
              <w:t> – NHS South, Central and West Commissioning Support Unit (CSU) to assist us with providing Risk Stratification tools.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Processing activities for Risk Stratification – </w:t>
            </w:r>
            <w:r w:rsidRPr="002C035C">
              <w:rPr>
                <w:rFonts w:eastAsia="Times New Roman" w:cstheme="minorHAnsi"/>
              </w:rPr>
              <w:t>The GP practice instructs its GP IT system supplier to provide primary care data identifiable by your NHS Number.</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Opting Out</w:t>
            </w:r>
            <w:r w:rsidRPr="002C035C">
              <w:rPr>
                <w:rFonts w:eastAsia="Times New Roman"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36" w:history="1">
              <w:r w:rsidRPr="002C035C">
                <w:rPr>
                  <w:rFonts w:eastAsia="Times New Roman" w:cstheme="minorHAnsi"/>
                  <w:color w:val="0000FF"/>
                  <w:u w:val="single"/>
                </w:rPr>
                <w:t>https://www.england.nhs.uk/ourwork/tsd/ig/risk-stratification/</w:t>
              </w:r>
            </w:hyperlink>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xml:space="preserve">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w:t>
            </w:r>
            <w:r w:rsidRPr="002C035C">
              <w:rPr>
                <w:rFonts w:eastAsia="Times New Roman" w:cstheme="minorHAnsi"/>
              </w:rPr>
              <w:lastRenderedPageBreak/>
              <w:t>Quality Commission, NHS England as well as the providers of your care.</w:t>
            </w: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Default="00045316" w:rsidP="00522A52">
            <w:pPr>
              <w:spacing w:after="0" w:line="240" w:lineRule="auto"/>
              <w:rPr>
                <w:rFonts w:eastAsia="Times New Roman" w:cstheme="minorHAnsi"/>
              </w:rPr>
            </w:pPr>
          </w:p>
          <w:p w:rsidR="00045316" w:rsidRPr="002C035C" w:rsidRDefault="00045316"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We share aggregated, anonymous, patient data about services we have provided.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Our legal basis for collecting and processing information for this purpose is statutory.   We set our reporting requirements as part of our contracts with NHS service providers and do not ask them to give us identifiable data about you.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If patient level data was required for clarity and extensive evaluation of a service, consent will be gained for the surgery to share this information.</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Various organisations, CCG, third party organisations commissioned by the NHS to perform actuarial services, NHS England</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proofErr w:type="spellStart"/>
            <w:proofErr w:type="gramStart"/>
            <w:r w:rsidRPr="002C035C">
              <w:rPr>
                <w:rFonts w:eastAsia="Times New Roman" w:cstheme="minorHAnsi"/>
                <w:b/>
                <w:bCs/>
              </w:rPr>
              <w:t>eConsult</w:t>
            </w:r>
            <w:proofErr w:type="spellEnd"/>
            <w:proofErr w:type="gramEnd"/>
            <w:r w:rsidRPr="002C035C">
              <w:rPr>
                <w:rFonts w:eastAsia="Times New Roman" w:cstheme="minorHAnsi"/>
              </w:rPr>
              <w:t> – anonymised aggregated numbers of contacts are shared for the online consultation tool.</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eastAsia="Times New Roman" w:cstheme="minorHAnsi"/>
              </w:rPr>
            </w:pPr>
            <w:r w:rsidRPr="002C035C">
              <w:rPr>
                <w:rFonts w:eastAsia="Times New Roman"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828C4" w:rsidRPr="002C035C" w:rsidRDefault="001828C4" w:rsidP="00522A52">
            <w:pPr>
              <w:spacing w:after="0" w:line="240" w:lineRule="auto"/>
              <w:rPr>
                <w:rFonts w:cstheme="minorHAnsi"/>
                <w:iCs/>
                <w:color w:val="444444"/>
              </w:rPr>
            </w:pPr>
            <w:r w:rsidRPr="002C035C">
              <w:rPr>
                <w:rFonts w:cstheme="minorHAnsi"/>
                <w:iCs/>
                <w:color w:val="444444"/>
              </w:rPr>
              <w:t>CQC has powers under the Health and Social Care Act 2008 to access and use information where they consider it is necessary to carry out their functions as a regulator.</w:t>
            </w:r>
          </w:p>
          <w:p w:rsidR="001828C4" w:rsidRPr="002C035C" w:rsidRDefault="001828C4" w:rsidP="00522A52">
            <w:pPr>
              <w:spacing w:after="0" w:line="240" w:lineRule="auto"/>
              <w:rPr>
                <w:rFonts w:cstheme="minorHAnsi"/>
                <w:iCs/>
                <w:color w:val="444444"/>
              </w:rPr>
            </w:pPr>
            <w:r w:rsidRPr="002C035C">
              <w:rPr>
                <w:rFonts w:cstheme="minorHAnsi"/>
                <w:iCs/>
                <w:color w:val="444444"/>
              </w:rPr>
              <w:t>CQC relies on its legal powers to access information rather than consent, therefore may use its powers to access records even in cases where objections have been raised.</w:t>
            </w:r>
          </w:p>
          <w:p w:rsidR="001828C4" w:rsidRPr="002C035C" w:rsidRDefault="001828C4" w:rsidP="00522A52">
            <w:pPr>
              <w:spacing w:after="0" w:line="240" w:lineRule="auto"/>
              <w:rPr>
                <w:rFonts w:cstheme="minorHAnsi"/>
                <w:iCs/>
                <w:color w:val="444444"/>
              </w:rPr>
            </w:pPr>
            <w:r w:rsidRPr="002C035C">
              <w:rPr>
                <w:rFonts w:cstheme="minorHAnsi"/>
                <w:iCs/>
                <w:color w:val="444444"/>
              </w:rPr>
              <w:t xml:space="preserve">CQC Privacy Notice is </w:t>
            </w:r>
            <w:hyperlink r:id="rId37" w:tgtFrame="_blank" w:history="1">
              <w:r w:rsidRPr="002C035C">
                <w:rPr>
                  <w:rStyle w:val="Hyperlink"/>
                  <w:rFonts w:cstheme="minorHAnsi"/>
                  <w:b/>
                  <w:bCs/>
                  <w:i/>
                  <w:iCs/>
                  <w:color w:val="0000EE"/>
                </w:rPr>
                <w:t>available on the CQC website</w:t>
              </w:r>
            </w:hyperlink>
          </w:p>
          <w:p w:rsidR="001828C4" w:rsidRPr="002C035C" w:rsidRDefault="001828C4" w:rsidP="00522A52">
            <w:pPr>
              <w:spacing w:after="0" w:line="240" w:lineRule="auto"/>
              <w:rPr>
                <w:rFonts w:eastAsia="Times New Roman" w:cstheme="minorHAnsi"/>
              </w:rPr>
            </w:pP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Sometimes we may offer you the opportunity to take part in a survey that the practice is running. We will not generally ask you to give us any personal confidential information as part of any survey. </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w:t>
            </w:r>
            <w:r w:rsidRPr="002C035C">
              <w:rPr>
                <w:rFonts w:eastAsia="Times New Roman" w:cstheme="minorHAnsi"/>
              </w:rPr>
              <w:t> – you are under no obligation to take part and where you do, we consider your participation as consent to hold and use the responses you give us.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Data Processor</w:t>
            </w:r>
            <w:r w:rsidRPr="002C035C">
              <w:rPr>
                <w:rFonts w:eastAsia="Times New Roman" w:cstheme="minorHAnsi"/>
              </w:rPr>
              <w:t> – Survey Monkey, We love surveys</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research oriented proposals and activities in our commissioning system</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lastRenderedPageBreak/>
              <w:t>Legal Basis - </w:t>
            </w:r>
            <w:r w:rsidRPr="002C035C">
              <w:rPr>
                <w:rFonts w:eastAsia="Times New Roman" w:cstheme="minorHAnsi"/>
              </w:rPr>
              <w:t xml:space="preserve">Your consent will be obtained by the organisation holding your records before identifiable information </w:t>
            </w:r>
            <w:commentRangeStart w:id="0"/>
            <w:r w:rsidRPr="001828C4">
              <w:rPr>
                <w:rFonts w:eastAsia="Times New Roman" w:cstheme="minorHAnsi"/>
              </w:rPr>
              <w:t>about</w:t>
            </w:r>
            <w:commentRangeEnd w:id="0"/>
            <w:r w:rsidRPr="001828C4">
              <w:rPr>
                <w:rStyle w:val="CommentReference"/>
                <w:rFonts w:cstheme="minorHAnsi"/>
              </w:rPr>
              <w:commentReference w:id="0"/>
            </w:r>
            <w:r w:rsidRPr="002C035C">
              <w:rPr>
                <w:rFonts w:eastAsia="Times New Roman" w:cstheme="minorHAnsi"/>
              </w:rPr>
              <w:t xml:space="preserve"> you is disclosed for any research. If this is not possible then the organisation wishing to use your information will need to seek formal approval from The Independent Group Advising on the Release of Data (IGARD) </w:t>
            </w:r>
            <w:hyperlink r:id="rId39" w:history="1">
              <w:r w:rsidRPr="002C035C">
                <w:rPr>
                  <w:rFonts w:eastAsia="Times New Roman" w:cstheme="minorHAnsi"/>
                  <w:color w:val="0000FF"/>
                  <w:u w:val="single"/>
                </w:rPr>
                <w:t>Digital NHS UK - IGARD</w:t>
              </w:r>
            </w:hyperlink>
          </w:p>
          <w:p w:rsidR="001828C4" w:rsidRPr="002C035C" w:rsidRDefault="001828C4" w:rsidP="00522A52">
            <w:pPr>
              <w:spacing w:after="0" w:line="240" w:lineRule="auto"/>
              <w:rPr>
                <w:rFonts w:eastAsia="Times New Roman" w:cstheme="minorHAnsi"/>
              </w:rPr>
            </w:pPr>
            <w:r w:rsidRPr="002C035C">
              <w:rPr>
                <w:rFonts w:eastAsia="Times New Roman" w:cstheme="minorHAnsi"/>
              </w:rPr>
              <w:t>We may write to you offering you the opportunity to take part in research, for which your consent will be sought.</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E35D8" w:rsidRPr="002C035C" w:rsidRDefault="001828C4" w:rsidP="00522A52">
            <w:pPr>
              <w:spacing w:after="0" w:line="240" w:lineRule="auto"/>
              <w:rPr>
                <w:rFonts w:eastAsia="Times New Roman" w:cstheme="minorHAnsi"/>
              </w:rPr>
            </w:pPr>
            <w:r w:rsidRPr="002C035C">
              <w:rPr>
                <w:rFonts w:eastAsia="Times New Roman"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p w:rsidR="004E35D8" w:rsidRDefault="004E35D8" w:rsidP="00522A52">
            <w:pPr>
              <w:spacing w:after="0" w:line="240" w:lineRule="auto"/>
              <w:rPr>
                <w:rFonts w:eastAsia="Times New Roman" w:cstheme="minorHAnsi"/>
              </w:rPr>
            </w:pPr>
          </w:p>
          <w:p w:rsidR="004E35D8" w:rsidRPr="002C035C" w:rsidRDefault="004E35D8" w:rsidP="00522A52">
            <w:pPr>
              <w:spacing w:after="0" w:line="240" w:lineRule="auto"/>
              <w:rPr>
                <w:rFonts w:eastAsia="Times New Roman" w:cstheme="minorHAnsi"/>
              </w:rPr>
            </w:pPr>
          </w:p>
        </w:tc>
      </w:tr>
      <w:tr w:rsidR="004E35D8"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35D8" w:rsidRPr="002C035C" w:rsidRDefault="004E35D8" w:rsidP="00522A52">
            <w:pPr>
              <w:spacing w:after="0" w:line="240" w:lineRule="auto"/>
              <w:rPr>
                <w:rFonts w:eastAsia="Times New Roman" w:cstheme="minorHAnsi"/>
              </w:rPr>
            </w:pPr>
            <w:r>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35D8" w:rsidRDefault="004E35D8" w:rsidP="004E35D8">
            <w:proofErr w:type="gramStart"/>
            <w:r>
              <w:rPr>
                <w:b/>
                <w:bCs/>
              </w:rPr>
              <w:t>Purpose :</w:t>
            </w:r>
            <w:proofErr w:type="gramEnd"/>
            <w:r>
              <w:rPr>
                <w:b/>
                <w:bCs/>
              </w:rPr>
              <w:t xml:space="preserve"> </w:t>
            </w:r>
            <w:r>
              <w:t>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w:t>
            </w:r>
            <w:r>
              <w:rPr>
                <w:b/>
                <w:bCs/>
              </w:rPr>
              <w:t xml:space="preserve"> </w:t>
            </w:r>
            <w:r>
              <w:t>Where patients have specified a nominated pharmacy they may wish their repeat or acute prescriptions to be</w:t>
            </w:r>
            <w:proofErr w:type="gramStart"/>
            <w:r>
              <w:t>  ordered</w:t>
            </w:r>
            <w:proofErr w:type="gramEnd"/>
            <w:r>
              <w:t xml:space="preserve"> and sent directly to the pharmacy making a more efficient process. Arrangements can also be made with the pharmacy to deliver medication </w:t>
            </w:r>
          </w:p>
          <w:p w:rsidR="004E35D8" w:rsidRDefault="004E35D8" w:rsidP="004E35D8">
            <w:r>
              <w:rPr>
                <w:b/>
                <w:bCs/>
              </w:rPr>
              <w:t xml:space="preserve">Legal Basis : </w:t>
            </w:r>
            <w:r>
              <w:t>Article 6(1)(e); “necessary… in the exercise of official authority vested in the controller’ And Article 9(2)(h) as stated below</w:t>
            </w:r>
          </w:p>
          <w:p w:rsidR="004E35D8" w:rsidRDefault="004E35D8" w:rsidP="004E35D8">
            <w:r>
              <w:t>Patients will be required to nominate a preferred pharmacy.</w:t>
            </w:r>
          </w:p>
          <w:p w:rsidR="004E35D8" w:rsidRPr="002C035C" w:rsidRDefault="004E35D8" w:rsidP="004E35D8">
            <w:pPr>
              <w:spacing w:after="0" w:line="240" w:lineRule="auto"/>
              <w:rPr>
                <w:rFonts w:eastAsia="Times New Roman" w:cstheme="minorHAnsi"/>
                <w:b/>
                <w:bCs/>
              </w:rPr>
            </w:pPr>
            <w:r>
              <w:rPr>
                <w:b/>
                <w:bCs/>
              </w:rPr>
              <w:t>Processor</w:t>
            </w:r>
            <w:r>
              <w:t xml:space="preserve"> – Pharmacy of choice</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 -</w:t>
            </w:r>
            <w:r w:rsidRPr="002C035C">
              <w:rPr>
                <w:rFonts w:eastAsia="Times New Roman" w:cstheme="minorHAnsi"/>
              </w:rPr>
              <w:t> To support disease monitoring and health prevention for specific patients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Your consent is sought either implicitly or explicitly. You are invited to be screened either by the practice or the screening provider directly.  You can choose to consent or dissent at any point in the screening.</w:t>
            </w:r>
          </w:p>
        </w:tc>
      </w:tr>
      <w:tr w:rsidR="001828C4" w:rsidRPr="002C035C" w:rsidTr="00522A52">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28C4" w:rsidRPr="002C035C" w:rsidRDefault="001828C4" w:rsidP="00522A52">
            <w:pPr>
              <w:spacing w:after="0" w:line="240" w:lineRule="auto"/>
              <w:rPr>
                <w:rFonts w:eastAsia="Times New Roman" w:cstheme="minorHAnsi"/>
              </w:rPr>
            </w:pPr>
            <w:r w:rsidRPr="002C035C">
              <w:rPr>
                <w:rFonts w:eastAsia="Times New Roman" w:cstheme="minorHAnsi"/>
                <w:b/>
                <w:bCs/>
              </w:rPr>
              <w:t>Purpose</w:t>
            </w:r>
            <w:r w:rsidRPr="002C035C">
              <w:rPr>
                <w:rFonts w:eastAsia="Times New Roman" w:cstheme="minorHAnsi"/>
              </w:rPr>
              <w:t> - The Practice may use the services of additional organisations (other than those listed above), who will provide additional expertise to support the Practice.</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Legal Basis - </w:t>
            </w:r>
            <w:r w:rsidRPr="002C035C">
              <w:rPr>
                <w:rFonts w:eastAsia="Times New Roman" w:cstheme="minorHAnsi"/>
              </w:rPr>
              <w:t>We have entered into contracts with other organisations to provide some services for us or on our behalf.</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b/>
                <w:bCs/>
              </w:rPr>
              <w:t>Confidential</w:t>
            </w:r>
            <w:r w:rsidRPr="002C035C">
              <w:rPr>
                <w:rFonts w:eastAsia="Times New Roman" w:cstheme="minorHAnsi"/>
              </w:rPr>
              <w:t xml:space="preserve"> – Restore </w:t>
            </w:r>
            <w:proofErr w:type="spellStart"/>
            <w:r w:rsidRPr="002C035C">
              <w:rPr>
                <w:rFonts w:eastAsia="Times New Roman" w:cstheme="minorHAnsi"/>
              </w:rPr>
              <w:t>Datashred</w:t>
            </w:r>
            <w:proofErr w:type="spellEnd"/>
            <w:r w:rsidRPr="002C035C">
              <w:rPr>
                <w:rFonts w:eastAsia="Times New Roman" w:cstheme="minorHAnsi"/>
              </w:rPr>
              <w:t xml:space="preserve"> provide confidential waste destruction services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lastRenderedPageBreak/>
              <w:t>Restore for the storage and transfer of patient notes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rPr>
            </w:pPr>
            <w:r w:rsidRPr="002C035C">
              <w:rPr>
                <w:rFonts w:eastAsia="Times New Roman" w:cstheme="minorHAnsi"/>
              </w:rPr>
              <w:t>NHS England use City Sprint to transfer medical records</w:t>
            </w:r>
          </w:p>
          <w:p w:rsidR="001828C4" w:rsidRPr="002C035C" w:rsidRDefault="001828C4" w:rsidP="00522A52">
            <w:pPr>
              <w:spacing w:after="0" w:line="240" w:lineRule="auto"/>
              <w:rPr>
                <w:rFonts w:eastAsia="Times New Roman" w:cstheme="minorHAnsi"/>
              </w:rPr>
            </w:pPr>
            <w:r w:rsidRPr="002C035C">
              <w:rPr>
                <w:rFonts w:eastAsia="Times New Roman" w:cstheme="minorHAnsi"/>
              </w:rPr>
              <w:t> </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Continence and Stoma Service – for direct care in providing continence/stoma products and monitoring.</w:t>
            </w:r>
          </w:p>
          <w:p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i</w:t>
            </w:r>
            <w:proofErr w:type="spellEnd"/>
            <w:r w:rsidRPr="002C035C">
              <w:rPr>
                <w:rFonts w:eastAsia="Times New Roman" w:cstheme="minorHAnsi"/>
                <w:color w:val="333333"/>
              </w:rPr>
              <w:t>-Talk Counselling service</w:t>
            </w:r>
          </w:p>
          <w:p w:rsidR="001828C4" w:rsidRPr="002C035C" w:rsidRDefault="001828C4" w:rsidP="00522A52">
            <w:pPr>
              <w:spacing w:after="0" w:line="240" w:lineRule="auto"/>
              <w:rPr>
                <w:rFonts w:eastAsia="Times New Roman" w:cstheme="minorHAnsi"/>
                <w:color w:val="333333"/>
              </w:rPr>
            </w:pPr>
            <w:proofErr w:type="spellStart"/>
            <w:r w:rsidRPr="002C035C">
              <w:rPr>
                <w:rFonts w:eastAsia="Times New Roman" w:cstheme="minorHAnsi"/>
                <w:color w:val="333333"/>
              </w:rPr>
              <w:t>Signposters</w:t>
            </w:r>
            <w:proofErr w:type="spellEnd"/>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Dementia Friendly</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Springboard</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Health Visitors</w:t>
            </w:r>
          </w:p>
          <w:p w:rsidR="001828C4" w:rsidRPr="002C035C" w:rsidRDefault="001828C4" w:rsidP="00522A52">
            <w:pPr>
              <w:spacing w:after="0" w:line="240" w:lineRule="auto"/>
              <w:rPr>
                <w:rFonts w:eastAsia="Times New Roman" w:cstheme="minorHAnsi"/>
                <w:color w:val="333333"/>
              </w:rPr>
            </w:pPr>
            <w:r w:rsidRPr="002C035C">
              <w:rPr>
                <w:rFonts w:eastAsia="Times New Roman" w:cstheme="minorHAnsi"/>
                <w:color w:val="333333"/>
              </w:rPr>
              <w:t>Palliative Nurses</w:t>
            </w:r>
          </w:p>
          <w:p w:rsidR="001828C4" w:rsidRPr="002C035C" w:rsidRDefault="001828C4" w:rsidP="00522A52">
            <w:pPr>
              <w:spacing w:after="0" w:line="240" w:lineRule="auto"/>
              <w:rPr>
                <w:rFonts w:eastAsia="Times New Roman" w:cstheme="minorHAnsi"/>
              </w:rPr>
            </w:pPr>
            <w:r w:rsidRPr="002C035C">
              <w:rPr>
                <w:rFonts w:eastAsia="Times New Roman" w:cstheme="minorHAnsi"/>
                <w:color w:val="333333"/>
              </w:rPr>
              <w:t>Clinical Waste</w:t>
            </w:r>
          </w:p>
        </w:tc>
      </w:tr>
    </w:tbl>
    <w:p w:rsidR="001828C4" w:rsidRPr="002C035C" w:rsidRDefault="001828C4" w:rsidP="001828C4">
      <w:pPr>
        <w:spacing w:after="0"/>
        <w:rPr>
          <w:rFonts w:cstheme="minorHAnsi"/>
          <w:iCs/>
        </w:rPr>
      </w:pPr>
    </w:p>
    <w:p w:rsidR="001828C4" w:rsidRPr="003E2253" w:rsidRDefault="001828C4">
      <w:pPr>
        <w:rPr>
          <w:rFonts w:cs="Arial"/>
        </w:rPr>
      </w:pPr>
    </w:p>
    <w:p w:rsidR="00335A72" w:rsidRDefault="00335A72" w:rsidP="00335A72">
      <w:pPr>
        <w:rPr>
          <w:rFonts w:cs="Arial"/>
          <w:b/>
          <w:u w:val="single"/>
        </w:rPr>
      </w:pPr>
    </w:p>
    <w:sectPr w:rsidR="00335A72">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oline Sims" w:date="2020-05-18T16:58:00Z" w:initials="CS">
    <w:p w:rsidR="001828C4" w:rsidRDefault="001828C4" w:rsidP="001828C4">
      <w:pPr>
        <w:pStyle w:val="CommentText"/>
      </w:pPr>
      <w:r>
        <w:rPr>
          <w:rStyle w:val="CommentReference"/>
        </w:rPr>
        <w:annotationRef/>
      </w:r>
      <w:r>
        <w:t>Please remove if your practice does not take part in research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B5" w:rsidRDefault="000059B5" w:rsidP="00EC708C">
      <w:pPr>
        <w:spacing w:after="0" w:line="240" w:lineRule="auto"/>
      </w:pPr>
      <w:r>
        <w:separator/>
      </w:r>
    </w:p>
  </w:endnote>
  <w:endnote w:type="continuationSeparator" w:id="0">
    <w:p w:rsidR="000059B5" w:rsidRDefault="000059B5"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6" w:rsidRDefault="00307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1828C4" w:rsidRDefault="000E26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07C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7C06">
              <w:rPr>
                <w:b/>
                <w:bCs/>
                <w:noProof/>
              </w:rPr>
              <w:t>17</w:t>
            </w:r>
            <w:r>
              <w:rPr>
                <w:b/>
                <w:bCs/>
                <w:sz w:val="24"/>
                <w:szCs w:val="24"/>
              </w:rPr>
              <w:fldChar w:fldCharType="end"/>
            </w:r>
          </w:p>
          <w:p w:rsidR="001828C4" w:rsidRDefault="00307C06">
            <w:pPr>
              <w:pStyle w:val="Footer"/>
              <w:jc w:val="center"/>
              <w:rPr>
                <w:b/>
                <w:bCs/>
                <w:sz w:val="20"/>
                <w:szCs w:val="20"/>
              </w:rPr>
            </w:pPr>
            <w:r>
              <w:rPr>
                <w:b/>
                <w:bCs/>
                <w:sz w:val="20"/>
                <w:szCs w:val="20"/>
              </w:rPr>
              <w:t xml:space="preserve">Privacy Notice – </w:t>
            </w:r>
            <w:r>
              <w:rPr>
                <w:b/>
                <w:bCs/>
                <w:sz w:val="20"/>
                <w:szCs w:val="20"/>
              </w:rPr>
              <w:t>15/02/2022</w:t>
            </w:r>
            <w:bookmarkStart w:id="1" w:name="_GoBack"/>
            <w:bookmarkEnd w:id="1"/>
          </w:p>
          <w:p w:rsidR="000E2648" w:rsidRDefault="00307C06">
            <w:pPr>
              <w:pStyle w:val="Footer"/>
              <w:jc w:val="center"/>
            </w:pPr>
          </w:p>
        </w:sdtContent>
      </w:sdt>
    </w:sdtContent>
  </w:sdt>
  <w:p w:rsidR="000E2648" w:rsidRDefault="000E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6" w:rsidRDefault="0030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B5" w:rsidRDefault="000059B5" w:rsidP="00EC708C">
      <w:pPr>
        <w:spacing w:after="0" w:line="240" w:lineRule="auto"/>
      </w:pPr>
      <w:r>
        <w:separator/>
      </w:r>
    </w:p>
  </w:footnote>
  <w:footnote w:type="continuationSeparator" w:id="0">
    <w:p w:rsidR="000059B5" w:rsidRDefault="000059B5"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6" w:rsidRDefault="00307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6" w:rsidRDefault="00307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6" w:rsidRDefault="00307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FF1F4A"/>
    <w:multiLevelType w:val="hybridMultilevel"/>
    <w:tmpl w:val="0CEA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93212"/>
    <w:multiLevelType w:val="hybridMultilevel"/>
    <w:tmpl w:val="283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6"/>
  </w:num>
  <w:num w:numId="5">
    <w:abstractNumId w:val="11"/>
  </w:num>
  <w:num w:numId="6">
    <w:abstractNumId w:val="10"/>
  </w:num>
  <w:num w:numId="7">
    <w:abstractNumId w:val="15"/>
  </w:num>
  <w:num w:numId="8">
    <w:abstractNumId w:val="8"/>
  </w:num>
  <w:num w:numId="9">
    <w:abstractNumId w:val="2"/>
  </w:num>
  <w:num w:numId="10">
    <w:abstractNumId w:val="12"/>
  </w:num>
  <w:num w:numId="11">
    <w:abstractNumId w:val="5"/>
  </w:num>
  <w:num w:numId="12">
    <w:abstractNumId w:val="19"/>
  </w:num>
  <w:num w:numId="13">
    <w:abstractNumId w:val="14"/>
  </w:num>
  <w:num w:numId="14">
    <w:abstractNumId w:val="3"/>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13"/>
  </w:num>
  <w:num w:numId="21">
    <w:abstractNumId w:val="18"/>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059B5"/>
    <w:rsid w:val="0001110E"/>
    <w:rsid w:val="00045316"/>
    <w:rsid w:val="00082CAF"/>
    <w:rsid w:val="000C06B3"/>
    <w:rsid w:val="000D0C86"/>
    <w:rsid w:val="000D0EC0"/>
    <w:rsid w:val="000E1B9A"/>
    <w:rsid w:val="000E2648"/>
    <w:rsid w:val="00103E24"/>
    <w:rsid w:val="00134191"/>
    <w:rsid w:val="00152823"/>
    <w:rsid w:val="001828C4"/>
    <w:rsid w:val="001C2CF1"/>
    <w:rsid w:val="001C40BA"/>
    <w:rsid w:val="001C6C18"/>
    <w:rsid w:val="001C73B8"/>
    <w:rsid w:val="001F113D"/>
    <w:rsid w:val="001F3BEA"/>
    <w:rsid w:val="00204691"/>
    <w:rsid w:val="00231542"/>
    <w:rsid w:val="0024147A"/>
    <w:rsid w:val="00262F6C"/>
    <w:rsid w:val="00272D0C"/>
    <w:rsid w:val="00287A9D"/>
    <w:rsid w:val="0029005B"/>
    <w:rsid w:val="002D0E94"/>
    <w:rsid w:val="002F0101"/>
    <w:rsid w:val="00307C06"/>
    <w:rsid w:val="00326414"/>
    <w:rsid w:val="00327DCC"/>
    <w:rsid w:val="00335A72"/>
    <w:rsid w:val="003563EC"/>
    <w:rsid w:val="003E2253"/>
    <w:rsid w:val="00400824"/>
    <w:rsid w:val="00401866"/>
    <w:rsid w:val="00441D28"/>
    <w:rsid w:val="004501D3"/>
    <w:rsid w:val="004546C8"/>
    <w:rsid w:val="004703FE"/>
    <w:rsid w:val="004728EC"/>
    <w:rsid w:val="00473774"/>
    <w:rsid w:val="004A3285"/>
    <w:rsid w:val="004D2402"/>
    <w:rsid w:val="004E35D8"/>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3429C"/>
    <w:rsid w:val="00870F06"/>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AA3231"/>
    <w:rsid w:val="00B413EB"/>
    <w:rsid w:val="00B72183"/>
    <w:rsid w:val="00B849F6"/>
    <w:rsid w:val="00B91AD9"/>
    <w:rsid w:val="00BD0300"/>
    <w:rsid w:val="00BD4A5E"/>
    <w:rsid w:val="00C00B75"/>
    <w:rsid w:val="00C00C06"/>
    <w:rsid w:val="00C2672B"/>
    <w:rsid w:val="00C3209A"/>
    <w:rsid w:val="00C37B14"/>
    <w:rsid w:val="00C4499E"/>
    <w:rsid w:val="00CE21E9"/>
    <w:rsid w:val="00CF33AA"/>
    <w:rsid w:val="00CF6A59"/>
    <w:rsid w:val="00D129A3"/>
    <w:rsid w:val="00D303AC"/>
    <w:rsid w:val="00D46CED"/>
    <w:rsid w:val="00D5561E"/>
    <w:rsid w:val="00D55D18"/>
    <w:rsid w:val="00D86992"/>
    <w:rsid w:val="00DB5831"/>
    <w:rsid w:val="00DE2F54"/>
    <w:rsid w:val="00E11E1C"/>
    <w:rsid w:val="00E21AC2"/>
    <w:rsid w:val="00E2275A"/>
    <w:rsid w:val="00E34460"/>
    <w:rsid w:val="00E96131"/>
    <w:rsid w:val="00E97004"/>
    <w:rsid w:val="00E97DCC"/>
    <w:rsid w:val="00EC6BB6"/>
    <w:rsid w:val="00EC708C"/>
    <w:rsid w:val="00ED6320"/>
    <w:rsid w:val="00F03B40"/>
    <w:rsid w:val="00F1011C"/>
    <w:rsid w:val="00F20260"/>
    <w:rsid w:val="00F22599"/>
    <w:rsid w:val="00F326D6"/>
    <w:rsid w:val="00FD0F24"/>
    <w:rsid w:val="00FE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828C4"/>
    <w:pPr>
      <w:keepNext/>
      <w:keepLines/>
      <w:spacing w:after="159"/>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paragraph" w:customStyle="1" w:styleId="p1">
    <w:name w:val="p1"/>
    <w:basedOn w:val="Normal"/>
    <w:rsid w:val="0018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1828C4"/>
  </w:style>
  <w:style w:type="character" w:customStyle="1" w:styleId="s2">
    <w:name w:val="s2"/>
    <w:basedOn w:val="DefaultParagraphFont"/>
    <w:rsid w:val="001828C4"/>
  </w:style>
  <w:style w:type="character" w:customStyle="1" w:styleId="Heading1Char">
    <w:name w:val="Heading 1 Char"/>
    <w:basedOn w:val="DefaultParagraphFont"/>
    <w:link w:val="Heading1"/>
    <w:uiPriority w:val="9"/>
    <w:rsid w:val="001828C4"/>
    <w:rPr>
      <w:rFonts w:ascii="Calibri" w:eastAsia="Calibri" w:hAnsi="Calibri" w:cs="Calibri"/>
      <w:b/>
      <w:color w:val="000000"/>
      <w:u w:val="single" w:color="000000"/>
      <w:lang w:eastAsia="en-GB"/>
    </w:rPr>
  </w:style>
  <w:style w:type="character" w:styleId="CommentReference">
    <w:name w:val="annotation reference"/>
    <w:basedOn w:val="DefaultParagraphFont"/>
    <w:uiPriority w:val="99"/>
    <w:semiHidden/>
    <w:unhideWhenUsed/>
    <w:rsid w:val="001828C4"/>
    <w:rPr>
      <w:sz w:val="16"/>
      <w:szCs w:val="16"/>
    </w:rPr>
  </w:style>
  <w:style w:type="paragraph" w:styleId="CommentText">
    <w:name w:val="annotation text"/>
    <w:basedOn w:val="Normal"/>
    <w:link w:val="CommentTextChar"/>
    <w:uiPriority w:val="99"/>
    <w:semiHidden/>
    <w:unhideWhenUsed/>
    <w:rsid w:val="001828C4"/>
    <w:pPr>
      <w:spacing w:line="240" w:lineRule="auto"/>
    </w:pPr>
    <w:rPr>
      <w:sz w:val="20"/>
      <w:szCs w:val="20"/>
    </w:rPr>
  </w:style>
  <w:style w:type="character" w:customStyle="1" w:styleId="CommentTextChar">
    <w:name w:val="Comment Text Char"/>
    <w:basedOn w:val="DefaultParagraphFont"/>
    <w:link w:val="CommentText"/>
    <w:uiPriority w:val="99"/>
    <w:semiHidden/>
    <w:rsid w:val="001828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471">
      <w:bodyDiv w:val="1"/>
      <w:marLeft w:val="0"/>
      <w:marRight w:val="0"/>
      <w:marTop w:val="0"/>
      <w:marBottom w:val="0"/>
      <w:divBdr>
        <w:top w:val="none" w:sz="0" w:space="0" w:color="auto"/>
        <w:left w:val="none" w:sz="0" w:space="0" w:color="auto"/>
        <w:bottom w:val="none" w:sz="0" w:space="0" w:color="auto"/>
        <w:right w:val="none" w:sz="0" w:space="0" w:color="auto"/>
      </w:divBdr>
      <w:divsChild>
        <w:div w:id="2036689400">
          <w:marLeft w:val="0"/>
          <w:marRight w:val="0"/>
          <w:marTop w:val="0"/>
          <w:marBottom w:val="0"/>
          <w:divBdr>
            <w:top w:val="none" w:sz="0" w:space="0" w:color="auto"/>
            <w:left w:val="none" w:sz="0" w:space="0" w:color="auto"/>
            <w:bottom w:val="none" w:sz="0" w:space="0" w:color="auto"/>
            <w:right w:val="none" w:sz="0" w:space="0" w:color="auto"/>
          </w:divBdr>
          <w:divsChild>
            <w:div w:id="1294017612">
              <w:marLeft w:val="0"/>
              <w:marRight w:val="0"/>
              <w:marTop w:val="0"/>
              <w:marBottom w:val="0"/>
              <w:divBdr>
                <w:top w:val="none" w:sz="0" w:space="0" w:color="auto"/>
                <w:left w:val="none" w:sz="0" w:space="0" w:color="auto"/>
                <w:bottom w:val="none" w:sz="0" w:space="0" w:color="auto"/>
                <w:right w:val="none" w:sz="0" w:space="0" w:color="auto"/>
              </w:divBdr>
              <w:divsChild>
                <w:div w:id="236404892">
                  <w:marLeft w:val="0"/>
                  <w:marRight w:val="0"/>
                  <w:marTop w:val="0"/>
                  <w:marBottom w:val="0"/>
                  <w:divBdr>
                    <w:top w:val="none" w:sz="0" w:space="0" w:color="auto"/>
                    <w:left w:val="none" w:sz="0" w:space="0" w:color="auto"/>
                    <w:bottom w:val="none" w:sz="0" w:space="0" w:color="auto"/>
                    <w:right w:val="none" w:sz="0" w:space="0" w:color="auto"/>
                  </w:divBdr>
                  <w:divsChild>
                    <w:div w:id="332221946">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475726513">
                              <w:marLeft w:val="0"/>
                              <w:marRight w:val="0"/>
                              <w:marTop w:val="0"/>
                              <w:marBottom w:val="0"/>
                              <w:divBdr>
                                <w:top w:val="none" w:sz="0" w:space="0" w:color="auto"/>
                                <w:left w:val="none" w:sz="0" w:space="0" w:color="auto"/>
                                <w:bottom w:val="none" w:sz="0" w:space="0" w:color="auto"/>
                                <w:right w:val="none" w:sz="0" w:space="0" w:color="auto"/>
                              </w:divBdr>
                              <w:divsChild>
                                <w:div w:id="36975680">
                                  <w:marLeft w:val="0"/>
                                  <w:marRight w:val="0"/>
                                  <w:marTop w:val="0"/>
                                  <w:marBottom w:val="0"/>
                                  <w:divBdr>
                                    <w:top w:val="none" w:sz="0" w:space="0" w:color="auto"/>
                                    <w:left w:val="none" w:sz="0" w:space="0" w:color="auto"/>
                                    <w:bottom w:val="none" w:sz="0" w:space="0" w:color="auto"/>
                                    <w:right w:val="none" w:sz="0" w:space="0" w:color="auto"/>
                                  </w:divBdr>
                                  <w:divsChild>
                                    <w:div w:id="1526747939">
                                      <w:marLeft w:val="0"/>
                                      <w:marRight w:val="0"/>
                                      <w:marTop w:val="0"/>
                                      <w:marBottom w:val="0"/>
                                      <w:divBdr>
                                        <w:top w:val="none" w:sz="0" w:space="0" w:color="auto"/>
                                        <w:left w:val="none" w:sz="0" w:space="0" w:color="auto"/>
                                        <w:bottom w:val="none" w:sz="0" w:space="0" w:color="auto"/>
                                        <w:right w:val="none" w:sz="0" w:space="0" w:color="auto"/>
                                      </w:divBdr>
                                      <w:divsChild>
                                        <w:div w:id="1719163409">
                                          <w:marLeft w:val="0"/>
                                          <w:marRight w:val="0"/>
                                          <w:marTop w:val="100"/>
                                          <w:marBottom w:val="10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248078005">
                                                  <w:marLeft w:val="0"/>
                                                  <w:marRight w:val="0"/>
                                                  <w:marTop w:val="0"/>
                                                  <w:marBottom w:val="0"/>
                                                  <w:divBdr>
                                                    <w:top w:val="none" w:sz="0" w:space="0" w:color="auto"/>
                                                    <w:left w:val="none" w:sz="0" w:space="0" w:color="auto"/>
                                                    <w:bottom w:val="none" w:sz="0" w:space="0" w:color="auto"/>
                                                    <w:right w:val="none" w:sz="0" w:space="0" w:color="auto"/>
                                                  </w:divBdr>
                                                  <w:divsChild>
                                                    <w:div w:id="1738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508">
                                              <w:marLeft w:val="0"/>
                                              <w:marRight w:val="0"/>
                                              <w:marTop w:val="0"/>
                                              <w:marBottom w:val="0"/>
                                              <w:divBdr>
                                                <w:top w:val="none" w:sz="0" w:space="0" w:color="auto"/>
                                                <w:left w:val="none" w:sz="0" w:space="0" w:color="auto"/>
                                                <w:bottom w:val="none" w:sz="0" w:space="0" w:color="auto"/>
                                                <w:right w:val="none" w:sz="0" w:space="0" w:color="auto"/>
                                              </w:divBdr>
                                              <w:divsChild>
                                                <w:div w:id="1421831523">
                                                  <w:marLeft w:val="0"/>
                                                  <w:marRight w:val="0"/>
                                                  <w:marTop w:val="0"/>
                                                  <w:marBottom w:val="0"/>
                                                  <w:divBdr>
                                                    <w:top w:val="none" w:sz="0" w:space="0" w:color="auto"/>
                                                    <w:left w:val="none" w:sz="0" w:space="0" w:color="auto"/>
                                                    <w:bottom w:val="none" w:sz="0" w:space="0" w:color="auto"/>
                                                    <w:right w:val="none" w:sz="0" w:space="0" w:color="auto"/>
                                                  </w:divBdr>
                                                  <w:divsChild>
                                                    <w:div w:id="1423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838539268">
      <w:bodyDiv w:val="1"/>
      <w:marLeft w:val="0"/>
      <w:marRight w:val="0"/>
      <w:marTop w:val="0"/>
      <w:marBottom w:val="0"/>
      <w:divBdr>
        <w:top w:val="none" w:sz="0" w:space="0" w:color="auto"/>
        <w:left w:val="none" w:sz="0" w:space="0" w:color="auto"/>
        <w:bottom w:val="none" w:sz="0" w:space="0" w:color="auto"/>
        <w:right w:val="none" w:sz="0" w:space="0" w:color="auto"/>
      </w:divBdr>
    </w:div>
    <w:div w:id="1612123899">
      <w:bodyDiv w:val="1"/>
      <w:marLeft w:val="0"/>
      <w:marRight w:val="0"/>
      <w:marTop w:val="0"/>
      <w:marBottom w:val="0"/>
      <w:divBdr>
        <w:top w:val="none" w:sz="0" w:space="0" w:color="auto"/>
        <w:left w:val="none" w:sz="0" w:space="0" w:color="auto"/>
        <w:bottom w:val="none" w:sz="0" w:space="0" w:color="auto"/>
        <w:right w:val="none" w:sz="0" w:space="0" w:color="auto"/>
      </w:divBdr>
    </w:div>
    <w:div w:id="1707636559">
      <w:bodyDiv w:val="1"/>
      <w:marLeft w:val="0"/>
      <w:marRight w:val="0"/>
      <w:marTop w:val="0"/>
      <w:marBottom w:val="0"/>
      <w:divBdr>
        <w:top w:val="none" w:sz="0" w:space="0" w:color="auto"/>
        <w:left w:val="none" w:sz="0" w:space="0" w:color="auto"/>
        <w:bottom w:val="none" w:sz="0" w:space="0" w:color="auto"/>
        <w:right w:val="none" w:sz="0" w:space="0" w:color="auto"/>
      </w:divBdr>
    </w:div>
    <w:div w:id="179224413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g.brooklanesurgery@nhs.net" TargetMode="Externa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3" Type="http://schemas.microsoft.com/office/2007/relationships/stylesWithEffects" Target="stylesWithEffect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patient-consent-preference-for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comments" Target="comments.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services/summary-care-records-scr/scr-coronavirus-covid-19-supplementary-privacy-notice"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ie.org.uk/"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www.england.nhs.uk/ourwork/tsd/ig/risk-stratification/" TargetMode="External"/><Relationship Id="rId10" Type="http://schemas.openxmlformats.org/officeDocument/2006/relationships/hyperlink" Target="http://chie.org.uk/"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about-nhs-digital/corporate-information-and-documents/directions-and-data-provision-notices/secretary-of-state-directions/covid-19-public-health-directions-2020"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5977</Words>
  <Characters>34073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cp:lastPrinted>2022-02-15T11:45:00Z</cp:lastPrinted>
  <dcterms:created xsi:type="dcterms:W3CDTF">2022-02-15T16:04:00Z</dcterms:created>
  <dcterms:modified xsi:type="dcterms:W3CDTF">2022-02-15T16:04:00Z</dcterms:modified>
</cp:coreProperties>
</file>