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A16" w:rsidRPr="00573F1B" w:rsidRDefault="00F47A16" w:rsidP="00F47A16">
      <w:pPr>
        <w:pBdr>
          <w:top w:val="single" w:sz="4" w:space="1" w:color="auto"/>
          <w:left w:val="single" w:sz="4" w:space="4" w:color="auto"/>
          <w:bottom w:val="single" w:sz="4" w:space="1" w:color="auto"/>
          <w:right w:val="single" w:sz="4" w:space="4" w:color="auto"/>
        </w:pBdr>
        <w:shd w:val="clear" w:color="auto" w:fill="0000FF"/>
        <w:jc w:val="center"/>
        <w:rPr>
          <w:rFonts w:asciiTheme="majorHAnsi" w:hAnsiTheme="majorHAnsi"/>
          <w:color w:val="FFFFFF"/>
          <w:sz w:val="36"/>
          <w:szCs w:val="36"/>
        </w:rPr>
      </w:pPr>
      <w:r w:rsidRPr="00573F1B">
        <w:rPr>
          <w:rFonts w:asciiTheme="majorHAnsi" w:hAnsiTheme="majorHAnsi"/>
          <w:color w:val="FFFFFF"/>
          <w:sz w:val="36"/>
          <w:szCs w:val="36"/>
        </w:rPr>
        <w:t>Brook Lane Surgery</w:t>
      </w:r>
    </w:p>
    <w:p w:rsidR="00F47A16" w:rsidRPr="00F47A16" w:rsidRDefault="00F47A16" w:rsidP="00F47A16">
      <w:pPr>
        <w:pBdr>
          <w:top w:val="single" w:sz="4" w:space="1" w:color="auto"/>
          <w:left w:val="single" w:sz="4" w:space="4" w:color="auto"/>
          <w:bottom w:val="single" w:sz="4" w:space="1" w:color="auto"/>
          <w:right w:val="single" w:sz="4" w:space="4" w:color="auto"/>
        </w:pBdr>
        <w:shd w:val="clear" w:color="auto" w:fill="0000FF"/>
        <w:jc w:val="center"/>
        <w:rPr>
          <w:rFonts w:asciiTheme="majorHAnsi" w:hAnsiTheme="majorHAnsi"/>
          <w:b/>
          <w:color w:val="FFFFFF"/>
          <w:sz w:val="36"/>
          <w:szCs w:val="36"/>
        </w:rPr>
      </w:pPr>
      <w:r w:rsidRPr="00F47A16">
        <w:rPr>
          <w:rFonts w:asciiTheme="majorHAnsi" w:hAnsiTheme="majorHAnsi"/>
          <w:b/>
          <w:color w:val="FFFFFF"/>
          <w:sz w:val="36"/>
          <w:szCs w:val="36"/>
        </w:rPr>
        <w:t>Patient Participation Group (PPG)</w:t>
      </w:r>
    </w:p>
    <w:p w:rsidR="00ED131F" w:rsidRDefault="00ED131F" w:rsidP="00ED131F">
      <w:pPr>
        <w:jc w:val="center"/>
        <w:rPr>
          <w:rFonts w:asciiTheme="minorHAnsi" w:eastAsiaTheme="minorHAnsi" w:hAnsiTheme="minorHAnsi" w:cstheme="minorBidi"/>
          <w:b/>
          <w:sz w:val="22"/>
          <w:szCs w:val="22"/>
          <w:lang w:eastAsia="en-US"/>
        </w:rPr>
      </w:pPr>
    </w:p>
    <w:p w:rsidR="00801C2D" w:rsidRDefault="00360522" w:rsidP="00360522">
      <w:pPr>
        <w:jc w:val="center"/>
        <w:rPr>
          <w:rFonts w:asciiTheme="minorHAnsi" w:eastAsiaTheme="minorHAnsi" w:hAnsiTheme="minorHAnsi" w:cstheme="minorBidi"/>
          <w:b/>
          <w:sz w:val="28"/>
          <w:szCs w:val="22"/>
          <w:lang w:eastAsia="en-US"/>
        </w:rPr>
      </w:pPr>
      <w:r w:rsidRPr="00360522">
        <w:rPr>
          <w:rFonts w:asciiTheme="minorHAnsi" w:eastAsiaTheme="minorHAnsi" w:hAnsiTheme="minorHAnsi" w:cstheme="minorBidi"/>
          <w:b/>
          <w:sz w:val="28"/>
          <w:szCs w:val="22"/>
          <w:lang w:eastAsia="en-US"/>
        </w:rPr>
        <w:t xml:space="preserve">NOTES OF THE MEETING HELD ON </w:t>
      </w:r>
    </w:p>
    <w:p w:rsidR="00360522" w:rsidRPr="005E3E82" w:rsidRDefault="009F7E62" w:rsidP="00360522">
      <w:pPr>
        <w:jc w:val="center"/>
        <w:rPr>
          <w:rFonts w:asciiTheme="minorHAnsi" w:eastAsiaTheme="minorHAnsi" w:hAnsiTheme="minorHAnsi" w:cstheme="minorBidi"/>
          <w:b/>
          <w:sz w:val="28"/>
          <w:szCs w:val="22"/>
          <w:lang w:eastAsia="en-US"/>
        </w:rPr>
      </w:pPr>
      <w:r>
        <w:rPr>
          <w:rFonts w:asciiTheme="minorHAnsi" w:eastAsiaTheme="minorHAnsi" w:hAnsiTheme="minorHAnsi" w:cstheme="minorBidi"/>
          <w:b/>
          <w:sz w:val="28"/>
          <w:szCs w:val="22"/>
          <w:lang w:eastAsia="en-US"/>
        </w:rPr>
        <w:t>Tuesday</w:t>
      </w:r>
      <w:r w:rsidR="00366F00">
        <w:rPr>
          <w:rFonts w:asciiTheme="minorHAnsi" w:eastAsiaTheme="minorHAnsi" w:hAnsiTheme="minorHAnsi" w:cstheme="minorBidi"/>
          <w:b/>
          <w:sz w:val="28"/>
          <w:szCs w:val="22"/>
          <w:lang w:eastAsia="en-US"/>
        </w:rPr>
        <w:t xml:space="preserve"> </w:t>
      </w:r>
      <w:r>
        <w:rPr>
          <w:rFonts w:asciiTheme="minorHAnsi" w:eastAsiaTheme="minorHAnsi" w:hAnsiTheme="minorHAnsi" w:cstheme="minorBidi"/>
          <w:b/>
          <w:sz w:val="28"/>
          <w:szCs w:val="22"/>
          <w:lang w:eastAsia="en-US"/>
        </w:rPr>
        <w:t xml:space="preserve">17 </w:t>
      </w:r>
      <w:r w:rsidR="003424ED">
        <w:rPr>
          <w:rFonts w:asciiTheme="minorHAnsi" w:eastAsiaTheme="minorHAnsi" w:hAnsiTheme="minorHAnsi" w:cstheme="minorBidi"/>
          <w:b/>
          <w:sz w:val="28"/>
          <w:szCs w:val="22"/>
          <w:lang w:eastAsia="en-US"/>
        </w:rPr>
        <w:t>April</w:t>
      </w:r>
      <w:r>
        <w:rPr>
          <w:rFonts w:asciiTheme="minorHAnsi" w:eastAsiaTheme="minorHAnsi" w:hAnsiTheme="minorHAnsi" w:cstheme="minorBidi"/>
          <w:b/>
          <w:sz w:val="28"/>
          <w:szCs w:val="22"/>
          <w:lang w:eastAsia="en-US"/>
        </w:rPr>
        <w:t xml:space="preserve"> 2018</w:t>
      </w:r>
      <w:r w:rsidR="00801C2D">
        <w:rPr>
          <w:rFonts w:asciiTheme="minorHAnsi" w:eastAsiaTheme="minorHAnsi" w:hAnsiTheme="minorHAnsi" w:cstheme="minorBidi"/>
          <w:b/>
          <w:sz w:val="28"/>
          <w:szCs w:val="22"/>
          <w:lang w:eastAsia="en-US"/>
        </w:rPr>
        <w:t xml:space="preserve"> at 18:30</w:t>
      </w:r>
    </w:p>
    <w:p w:rsidR="00360522" w:rsidRPr="00360522" w:rsidRDefault="00360522" w:rsidP="00360522">
      <w:pPr>
        <w:jc w:val="center"/>
        <w:rPr>
          <w:rFonts w:asciiTheme="minorHAnsi" w:eastAsiaTheme="minorHAnsi" w:hAnsiTheme="minorHAnsi" w:cstheme="minorBidi"/>
          <w:b/>
          <w:sz w:val="30"/>
          <w:szCs w:val="22"/>
          <w:lang w:eastAsia="en-US"/>
        </w:rPr>
      </w:pPr>
    </w:p>
    <w:p w:rsidR="00EA48D4" w:rsidRDefault="00EA48D4" w:rsidP="00360522">
      <w:pPr>
        <w:rPr>
          <w:rFonts w:asciiTheme="minorHAnsi" w:eastAsiaTheme="minorHAnsi" w:hAnsiTheme="minorHAnsi" w:cstheme="minorBidi"/>
          <w:b/>
          <w:sz w:val="22"/>
          <w:szCs w:val="22"/>
          <w:lang w:eastAsia="en-US"/>
        </w:rPr>
        <w:sectPr w:rsidR="00EA48D4" w:rsidSect="005E3E82">
          <w:pgSz w:w="11906" w:h="16838"/>
          <w:pgMar w:top="1361" w:right="1077" w:bottom="737" w:left="1077" w:header="709" w:footer="709" w:gutter="0"/>
          <w:cols w:space="708"/>
          <w:docGrid w:linePitch="360"/>
        </w:sectPr>
      </w:pPr>
    </w:p>
    <w:p w:rsidR="00C3528F" w:rsidRDefault="00360522" w:rsidP="00C3528F">
      <w:pPr>
        <w:rPr>
          <w:rFonts w:asciiTheme="minorHAnsi" w:eastAsiaTheme="minorHAnsi" w:hAnsiTheme="minorHAnsi" w:cstheme="minorBidi"/>
          <w:sz w:val="22"/>
          <w:szCs w:val="22"/>
          <w:lang w:eastAsia="en-US"/>
        </w:rPr>
      </w:pPr>
      <w:r w:rsidRPr="00060E7E">
        <w:rPr>
          <w:rFonts w:asciiTheme="minorHAnsi" w:eastAsiaTheme="minorHAnsi" w:hAnsiTheme="minorHAnsi" w:cstheme="minorBidi"/>
          <w:b/>
          <w:sz w:val="22"/>
          <w:szCs w:val="22"/>
          <w:lang w:eastAsia="en-US"/>
        </w:rPr>
        <w:t>Present</w:t>
      </w:r>
      <w:r w:rsidRPr="00360522">
        <w:rPr>
          <w:rFonts w:asciiTheme="minorHAnsi" w:eastAsiaTheme="minorHAnsi" w:hAnsiTheme="minorHAnsi" w:cstheme="minorBidi"/>
          <w:sz w:val="22"/>
          <w:szCs w:val="22"/>
          <w:lang w:eastAsia="en-US"/>
        </w:rPr>
        <w:t xml:space="preserve">: </w:t>
      </w:r>
      <w:r w:rsidRPr="00360522">
        <w:rPr>
          <w:rFonts w:asciiTheme="minorHAnsi" w:eastAsiaTheme="minorHAnsi" w:hAnsiTheme="minorHAnsi" w:cstheme="minorBidi"/>
          <w:sz w:val="22"/>
          <w:szCs w:val="22"/>
          <w:lang w:eastAsia="en-US"/>
        </w:rPr>
        <w:tab/>
      </w:r>
    </w:p>
    <w:p w:rsidR="00C3528F" w:rsidRPr="00C3528F" w:rsidRDefault="00C3528F" w:rsidP="00C3528F">
      <w:pPr>
        <w:rPr>
          <w:rFonts w:ascii="Arial" w:hAnsi="Arial" w:cs="Arial"/>
          <w:sz w:val="20"/>
          <w:szCs w:val="20"/>
        </w:rPr>
      </w:pPr>
      <w:r w:rsidRPr="00C3528F">
        <w:rPr>
          <w:rFonts w:ascii="Arial" w:hAnsi="Arial" w:cs="Arial"/>
          <w:sz w:val="20"/>
          <w:szCs w:val="20"/>
        </w:rPr>
        <w:t>Susan Barton</w:t>
      </w:r>
      <w:r w:rsidR="009738D8">
        <w:rPr>
          <w:rFonts w:ascii="Arial" w:hAnsi="Arial" w:cs="Arial"/>
          <w:sz w:val="20"/>
          <w:szCs w:val="20"/>
        </w:rPr>
        <w:t xml:space="preserve"> (SB)</w:t>
      </w:r>
    </w:p>
    <w:p w:rsidR="00C3528F" w:rsidRPr="00C3528F" w:rsidRDefault="00C3528F" w:rsidP="00C3528F">
      <w:pPr>
        <w:rPr>
          <w:rFonts w:ascii="Arial" w:hAnsi="Arial" w:cs="Arial"/>
          <w:sz w:val="20"/>
          <w:szCs w:val="20"/>
        </w:rPr>
      </w:pPr>
      <w:r w:rsidRPr="00C3528F">
        <w:rPr>
          <w:rFonts w:ascii="Arial" w:hAnsi="Arial" w:cs="Arial"/>
          <w:sz w:val="20"/>
          <w:szCs w:val="20"/>
        </w:rPr>
        <w:t>Ken Clay</w:t>
      </w:r>
      <w:r w:rsidR="009738D8">
        <w:rPr>
          <w:rFonts w:ascii="Arial" w:hAnsi="Arial" w:cs="Arial"/>
          <w:sz w:val="20"/>
          <w:szCs w:val="20"/>
        </w:rPr>
        <w:t xml:space="preserve"> (KC)</w:t>
      </w:r>
    </w:p>
    <w:p w:rsidR="004B5CF0" w:rsidRDefault="004B5CF0" w:rsidP="004B5CF0">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Carolyn Hill (Practice Manager)</w:t>
      </w:r>
    </w:p>
    <w:p w:rsidR="004B5CF0" w:rsidRDefault="004B5CF0" w:rsidP="004B5CF0">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Liz Simpson (LS)</w:t>
      </w:r>
    </w:p>
    <w:p w:rsidR="004B5CF0" w:rsidRDefault="004B5CF0" w:rsidP="004B5CF0">
      <w:pPr>
        <w:rPr>
          <w:rFonts w:ascii="Arial" w:hAnsi="Arial" w:cs="Arial"/>
          <w:sz w:val="20"/>
          <w:szCs w:val="20"/>
        </w:rPr>
      </w:pPr>
      <w:r w:rsidRPr="00C3528F">
        <w:rPr>
          <w:rFonts w:ascii="Arial" w:hAnsi="Arial" w:cs="Arial"/>
          <w:sz w:val="20"/>
          <w:szCs w:val="20"/>
        </w:rPr>
        <w:t xml:space="preserve">Paul Lardner </w:t>
      </w:r>
      <w:r>
        <w:rPr>
          <w:rFonts w:ascii="Arial" w:hAnsi="Arial" w:cs="Arial"/>
          <w:sz w:val="20"/>
          <w:szCs w:val="20"/>
        </w:rPr>
        <w:t xml:space="preserve">(PL) </w:t>
      </w:r>
    </w:p>
    <w:p w:rsidR="004B5CF0" w:rsidRDefault="004B5CF0" w:rsidP="004B5CF0">
      <w:pPr>
        <w:rPr>
          <w:rFonts w:asciiTheme="minorHAnsi" w:eastAsiaTheme="minorHAnsi" w:hAnsiTheme="minorHAnsi" w:cstheme="minorBidi"/>
          <w:sz w:val="22"/>
          <w:szCs w:val="22"/>
          <w:lang w:eastAsia="en-US"/>
        </w:rPr>
      </w:pPr>
    </w:p>
    <w:p w:rsidR="004B5CF0" w:rsidRDefault="004B5CF0" w:rsidP="004B5CF0">
      <w:pPr>
        <w:rPr>
          <w:rFonts w:asciiTheme="minorHAnsi" w:eastAsiaTheme="minorHAnsi" w:hAnsiTheme="minorHAnsi" w:cstheme="minorBidi"/>
          <w:sz w:val="22"/>
          <w:szCs w:val="22"/>
          <w:lang w:eastAsia="en-US"/>
        </w:rPr>
      </w:pPr>
      <w:r w:rsidRPr="00477CEB">
        <w:rPr>
          <w:rFonts w:asciiTheme="minorHAnsi" w:eastAsiaTheme="minorHAnsi" w:hAnsiTheme="minorHAnsi" w:cstheme="minorBidi"/>
          <w:b/>
          <w:sz w:val="22"/>
          <w:szCs w:val="22"/>
          <w:lang w:eastAsia="en-US"/>
        </w:rPr>
        <w:t>Apologies:</w:t>
      </w:r>
      <w:r>
        <w:rPr>
          <w:rFonts w:asciiTheme="minorHAnsi" w:eastAsiaTheme="minorHAnsi" w:hAnsiTheme="minorHAnsi" w:cstheme="minorBidi"/>
          <w:sz w:val="22"/>
          <w:szCs w:val="22"/>
          <w:lang w:eastAsia="en-US"/>
        </w:rPr>
        <w:t xml:space="preserve"> </w:t>
      </w:r>
    </w:p>
    <w:p w:rsidR="004B5CF0" w:rsidRDefault="004B5CF0" w:rsidP="004B5CF0">
      <w:pPr>
        <w:rPr>
          <w:rFonts w:ascii="Arial" w:hAnsi="Arial" w:cs="Arial"/>
          <w:sz w:val="20"/>
          <w:szCs w:val="20"/>
        </w:rPr>
      </w:pPr>
      <w:r w:rsidRPr="00C3528F">
        <w:rPr>
          <w:rFonts w:ascii="Arial" w:hAnsi="Arial" w:cs="Arial"/>
          <w:sz w:val="20"/>
          <w:szCs w:val="20"/>
        </w:rPr>
        <w:t xml:space="preserve">Jean </w:t>
      </w:r>
      <w:proofErr w:type="spellStart"/>
      <w:r w:rsidRPr="00C3528F">
        <w:rPr>
          <w:rFonts w:ascii="Arial" w:hAnsi="Arial" w:cs="Arial"/>
          <w:sz w:val="20"/>
          <w:szCs w:val="20"/>
        </w:rPr>
        <w:t>Gange</w:t>
      </w:r>
      <w:proofErr w:type="spellEnd"/>
      <w:r>
        <w:rPr>
          <w:rFonts w:ascii="Arial" w:hAnsi="Arial" w:cs="Arial"/>
          <w:sz w:val="20"/>
          <w:szCs w:val="20"/>
        </w:rPr>
        <w:t xml:space="preserve"> (JG), </w:t>
      </w:r>
    </w:p>
    <w:p w:rsidR="004B5CF0" w:rsidRPr="00C3528F" w:rsidRDefault="004B5CF0" w:rsidP="004B5CF0">
      <w:pPr>
        <w:rPr>
          <w:rFonts w:ascii="Arial" w:hAnsi="Arial" w:cs="Arial"/>
          <w:sz w:val="20"/>
          <w:szCs w:val="20"/>
        </w:rPr>
      </w:pPr>
      <w:r w:rsidRPr="00C3528F">
        <w:rPr>
          <w:rFonts w:ascii="Arial" w:hAnsi="Arial" w:cs="Arial"/>
          <w:sz w:val="20"/>
          <w:szCs w:val="20"/>
        </w:rPr>
        <w:t>Jill Sadler</w:t>
      </w:r>
      <w:r>
        <w:rPr>
          <w:rFonts w:ascii="Arial" w:hAnsi="Arial" w:cs="Arial"/>
          <w:sz w:val="20"/>
          <w:szCs w:val="20"/>
        </w:rPr>
        <w:t xml:space="preserve"> (JS)</w:t>
      </w:r>
    </w:p>
    <w:p w:rsidR="00EA48D4" w:rsidRDefault="00EA48D4" w:rsidP="00360522">
      <w:pPr>
        <w:rPr>
          <w:rFonts w:asciiTheme="minorHAnsi" w:eastAsiaTheme="minorHAnsi" w:hAnsiTheme="minorHAnsi" w:cstheme="minorBidi"/>
          <w:b/>
          <w:sz w:val="22"/>
          <w:szCs w:val="22"/>
          <w:lang w:eastAsia="en-US"/>
        </w:rPr>
      </w:pPr>
    </w:p>
    <w:p w:rsidR="00EA48D4" w:rsidRDefault="00EA48D4" w:rsidP="00360522">
      <w:pPr>
        <w:rPr>
          <w:rFonts w:asciiTheme="minorHAnsi" w:eastAsiaTheme="minorHAnsi" w:hAnsiTheme="minorHAnsi" w:cstheme="minorBidi"/>
          <w:b/>
          <w:sz w:val="22"/>
          <w:szCs w:val="22"/>
          <w:lang w:eastAsia="en-US"/>
        </w:rPr>
        <w:sectPr w:rsidR="00EA48D4" w:rsidSect="00EA48D4">
          <w:type w:val="continuous"/>
          <w:pgSz w:w="11906" w:h="16838"/>
          <w:pgMar w:top="1361" w:right="1077" w:bottom="737" w:left="1077" w:header="709" w:footer="709" w:gutter="0"/>
          <w:cols w:num="2" w:space="708"/>
          <w:docGrid w:linePitch="360"/>
        </w:sectPr>
      </w:pPr>
    </w:p>
    <w:p w:rsidR="000F42AB" w:rsidRPr="00360522" w:rsidRDefault="000F42AB" w:rsidP="00360522">
      <w:pPr>
        <w:rPr>
          <w:rFonts w:asciiTheme="minorHAnsi" w:eastAsiaTheme="minorHAnsi" w:hAnsiTheme="minorHAnsi" w:cstheme="minorBidi"/>
          <w:sz w:val="22"/>
          <w:szCs w:val="22"/>
          <w:lang w:eastAsia="en-US"/>
        </w:rPr>
      </w:pPr>
    </w:p>
    <w:tbl>
      <w:tblPr>
        <w:tblStyle w:val="TableGrid2"/>
        <w:tblW w:w="10008" w:type="dxa"/>
        <w:tblLook w:val="04A0" w:firstRow="1" w:lastRow="0" w:firstColumn="1" w:lastColumn="0" w:noHBand="0" w:noVBand="1"/>
      </w:tblPr>
      <w:tblGrid>
        <w:gridCol w:w="675"/>
        <w:gridCol w:w="9333"/>
      </w:tblGrid>
      <w:tr w:rsidR="004F1747" w:rsidRPr="00EA48D4" w:rsidTr="004F1747">
        <w:tc>
          <w:tcPr>
            <w:tcW w:w="675" w:type="dxa"/>
          </w:tcPr>
          <w:p w:rsidR="004F1747" w:rsidRPr="00EA48D4" w:rsidRDefault="004F1747" w:rsidP="00360522">
            <w:pPr>
              <w:rPr>
                <w:rFonts w:asciiTheme="minorHAnsi" w:eastAsiaTheme="minorHAnsi" w:hAnsiTheme="minorHAnsi" w:cstheme="minorBidi"/>
                <w:b/>
                <w:sz w:val="22"/>
                <w:szCs w:val="22"/>
                <w:lang w:eastAsia="en-US"/>
              </w:rPr>
            </w:pPr>
            <w:r w:rsidRPr="00EA48D4">
              <w:rPr>
                <w:rFonts w:asciiTheme="minorHAnsi" w:eastAsiaTheme="minorHAnsi" w:hAnsiTheme="minorHAnsi" w:cstheme="minorBidi"/>
                <w:b/>
                <w:sz w:val="22"/>
                <w:szCs w:val="22"/>
                <w:lang w:eastAsia="en-US"/>
              </w:rPr>
              <w:t>Item</w:t>
            </w:r>
          </w:p>
        </w:tc>
        <w:tc>
          <w:tcPr>
            <w:tcW w:w="9333" w:type="dxa"/>
          </w:tcPr>
          <w:p w:rsidR="004F1747" w:rsidRPr="00EA48D4" w:rsidRDefault="004F1747" w:rsidP="00360522">
            <w:pPr>
              <w:rPr>
                <w:rFonts w:asciiTheme="minorHAnsi" w:eastAsiaTheme="minorHAnsi" w:hAnsiTheme="minorHAnsi" w:cstheme="minorBidi"/>
                <w:b/>
                <w:sz w:val="22"/>
                <w:szCs w:val="22"/>
                <w:lang w:eastAsia="en-US"/>
              </w:rPr>
            </w:pPr>
            <w:r w:rsidRPr="00EA48D4">
              <w:rPr>
                <w:rFonts w:asciiTheme="minorHAnsi" w:eastAsiaTheme="minorHAnsi" w:hAnsiTheme="minorHAnsi" w:cstheme="minorBidi"/>
                <w:b/>
                <w:sz w:val="22"/>
                <w:szCs w:val="22"/>
                <w:lang w:eastAsia="en-US"/>
              </w:rPr>
              <w:t>Subject/discussion</w:t>
            </w:r>
          </w:p>
        </w:tc>
      </w:tr>
      <w:tr w:rsidR="004F1747" w:rsidRPr="00360522" w:rsidTr="004F1747">
        <w:tc>
          <w:tcPr>
            <w:tcW w:w="675" w:type="dxa"/>
          </w:tcPr>
          <w:p w:rsidR="004F1747" w:rsidRPr="00360522" w:rsidRDefault="004F1747" w:rsidP="00ED0E1B">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1</w:t>
            </w:r>
          </w:p>
        </w:tc>
        <w:tc>
          <w:tcPr>
            <w:tcW w:w="9333" w:type="dxa"/>
          </w:tcPr>
          <w:p w:rsidR="004F1747" w:rsidRPr="007F6C7A" w:rsidRDefault="004F1747" w:rsidP="00360522">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Welcome &amp; Apologies</w:t>
            </w:r>
          </w:p>
          <w:p w:rsidR="00EC1578" w:rsidRPr="00360522" w:rsidRDefault="00D069B2" w:rsidP="00644C30">
            <w:pPr>
              <w:rPr>
                <w:rFonts w:asciiTheme="minorHAnsi" w:eastAsiaTheme="minorHAnsi" w:hAnsiTheme="minorHAnsi" w:cstheme="minorBidi"/>
                <w:sz w:val="22"/>
                <w:szCs w:val="22"/>
                <w:lang w:eastAsia="en-US"/>
              </w:rPr>
            </w:pPr>
            <w:r w:rsidRPr="00644C30">
              <w:rPr>
                <w:rFonts w:asciiTheme="minorHAnsi" w:eastAsiaTheme="minorHAnsi" w:hAnsiTheme="minorHAnsi" w:cstheme="minorBidi"/>
                <w:sz w:val="22"/>
                <w:szCs w:val="22"/>
                <w:lang w:eastAsia="en-US"/>
              </w:rPr>
              <w:t>Apologies received as listed above</w:t>
            </w:r>
          </w:p>
        </w:tc>
      </w:tr>
      <w:tr w:rsidR="004F1747" w:rsidRPr="00360522" w:rsidTr="004F1747">
        <w:tc>
          <w:tcPr>
            <w:tcW w:w="675" w:type="dxa"/>
          </w:tcPr>
          <w:p w:rsidR="004F1747" w:rsidRPr="00360522" w:rsidRDefault="004F1747"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2.</w:t>
            </w:r>
          </w:p>
        </w:tc>
        <w:tc>
          <w:tcPr>
            <w:tcW w:w="9333" w:type="dxa"/>
          </w:tcPr>
          <w:p w:rsidR="00EA48D4" w:rsidRDefault="004F1747" w:rsidP="00EA48D4">
            <w:pPr>
              <w:rPr>
                <w:rFonts w:asciiTheme="minorHAnsi" w:eastAsiaTheme="minorHAnsi" w:hAnsiTheme="minorHAnsi" w:cstheme="minorBidi"/>
                <w:sz w:val="22"/>
                <w:szCs w:val="22"/>
                <w:lang w:eastAsia="en-US"/>
              </w:rPr>
            </w:pPr>
            <w:r w:rsidRPr="00E62C0C">
              <w:rPr>
                <w:rFonts w:asciiTheme="minorHAnsi" w:eastAsiaTheme="minorHAnsi" w:hAnsiTheme="minorHAnsi" w:cstheme="minorBidi"/>
                <w:b/>
                <w:sz w:val="22"/>
                <w:szCs w:val="22"/>
                <w:lang w:eastAsia="en-US"/>
              </w:rPr>
              <w:t>Minutes of the last meeting</w:t>
            </w:r>
            <w:r w:rsidRPr="00E62C0C">
              <w:rPr>
                <w:rFonts w:asciiTheme="minorHAnsi" w:eastAsiaTheme="minorHAnsi" w:hAnsiTheme="minorHAnsi" w:cstheme="minorBidi"/>
                <w:sz w:val="22"/>
                <w:szCs w:val="22"/>
                <w:lang w:eastAsia="en-US"/>
              </w:rPr>
              <w:t xml:space="preserve"> – </w:t>
            </w:r>
          </w:p>
          <w:p w:rsidR="00EA48D4" w:rsidRDefault="00C91230" w:rsidP="00EA48D4">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Were agreed – thanks to </w:t>
            </w:r>
            <w:r w:rsidR="00006794">
              <w:rPr>
                <w:rFonts w:asciiTheme="minorHAnsi" w:eastAsiaTheme="minorHAnsi" w:hAnsiTheme="minorHAnsi" w:cstheme="minorBidi"/>
                <w:sz w:val="22"/>
                <w:szCs w:val="22"/>
                <w:lang w:eastAsia="en-US"/>
              </w:rPr>
              <w:t>JG</w:t>
            </w:r>
            <w:r>
              <w:rPr>
                <w:rFonts w:asciiTheme="minorHAnsi" w:eastAsiaTheme="minorHAnsi" w:hAnsiTheme="minorHAnsi" w:cstheme="minorBidi"/>
                <w:sz w:val="22"/>
                <w:szCs w:val="22"/>
                <w:lang w:eastAsia="en-US"/>
              </w:rPr>
              <w:t xml:space="preserve"> for</w:t>
            </w:r>
            <w:r w:rsidR="00006794">
              <w:rPr>
                <w:rFonts w:asciiTheme="minorHAnsi" w:eastAsiaTheme="minorHAnsi" w:hAnsiTheme="minorHAnsi" w:cstheme="minorBidi"/>
                <w:sz w:val="22"/>
                <w:szCs w:val="22"/>
                <w:lang w:eastAsia="en-US"/>
              </w:rPr>
              <w:t xml:space="preserve"> agreeing to take</w:t>
            </w:r>
            <w:r>
              <w:rPr>
                <w:rFonts w:asciiTheme="minorHAnsi" w:eastAsiaTheme="minorHAnsi" w:hAnsiTheme="minorHAnsi" w:cstheme="minorBidi"/>
                <w:sz w:val="22"/>
                <w:szCs w:val="22"/>
                <w:lang w:eastAsia="en-US"/>
              </w:rPr>
              <w:t xml:space="preserve"> these.</w:t>
            </w:r>
          </w:p>
          <w:p w:rsidR="00644C30" w:rsidRDefault="00D069B2" w:rsidP="00EA48D4">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Actions Listed</w:t>
            </w:r>
            <w:r w:rsidR="007C1AC1">
              <w:rPr>
                <w:rFonts w:asciiTheme="minorHAnsi" w:eastAsiaTheme="minorHAnsi" w:hAnsiTheme="minorHAnsi" w:cstheme="minorBidi"/>
                <w:sz w:val="22"/>
                <w:szCs w:val="22"/>
                <w:lang w:eastAsia="en-US"/>
              </w:rPr>
              <w:t xml:space="preserve"> for PPG members</w:t>
            </w:r>
            <w:r>
              <w:rPr>
                <w:rFonts w:asciiTheme="minorHAnsi" w:eastAsiaTheme="minorHAnsi" w:hAnsiTheme="minorHAnsi" w:cstheme="minorBidi"/>
                <w:sz w:val="22"/>
                <w:szCs w:val="22"/>
                <w:lang w:eastAsia="en-US"/>
              </w:rPr>
              <w:t xml:space="preserve"> had been completed</w:t>
            </w:r>
            <w:r w:rsidR="007C1AC1">
              <w:rPr>
                <w:rFonts w:asciiTheme="minorHAnsi" w:eastAsiaTheme="minorHAnsi" w:hAnsiTheme="minorHAnsi" w:cstheme="minorBidi"/>
                <w:sz w:val="22"/>
                <w:szCs w:val="22"/>
                <w:lang w:eastAsia="en-US"/>
              </w:rPr>
              <w:t xml:space="preserve">.  </w:t>
            </w:r>
          </w:p>
          <w:p w:rsidR="00D069B2" w:rsidRPr="00E62C0C" w:rsidRDefault="007C1AC1" w:rsidP="00EA48D4">
            <w:pPr>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Action Point 1</w:t>
            </w:r>
            <w:r w:rsidR="00612DF2">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sz w:val="22"/>
                <w:szCs w:val="22"/>
                <w:lang w:eastAsia="en-US"/>
              </w:rPr>
              <w:t>SB to follow up actions promised by Suella Fernandes MP.</w:t>
            </w:r>
          </w:p>
          <w:p w:rsidR="004F1747" w:rsidRPr="00E62C0C" w:rsidRDefault="004F1747" w:rsidP="00360522">
            <w:pPr>
              <w:rPr>
                <w:rFonts w:asciiTheme="minorHAnsi" w:eastAsiaTheme="minorHAnsi" w:hAnsiTheme="minorHAnsi" w:cstheme="minorBidi"/>
                <w:sz w:val="22"/>
                <w:szCs w:val="22"/>
                <w:lang w:eastAsia="en-US"/>
              </w:rPr>
            </w:pPr>
          </w:p>
        </w:tc>
      </w:tr>
      <w:tr w:rsidR="004F1747" w:rsidRPr="00360522" w:rsidTr="004F1747">
        <w:tc>
          <w:tcPr>
            <w:tcW w:w="675" w:type="dxa"/>
          </w:tcPr>
          <w:p w:rsidR="004F1747" w:rsidRPr="00360522" w:rsidRDefault="00ED0E1B" w:rsidP="0036052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w:t>
            </w:r>
          </w:p>
        </w:tc>
        <w:tc>
          <w:tcPr>
            <w:tcW w:w="9333" w:type="dxa"/>
          </w:tcPr>
          <w:p w:rsidR="004F1747" w:rsidRPr="00644C30" w:rsidRDefault="004F1747" w:rsidP="00360522">
            <w:pPr>
              <w:rPr>
                <w:rFonts w:ascii="Arial" w:hAnsi="Arial" w:cs="Arial"/>
                <w:b/>
                <w:sz w:val="20"/>
                <w:szCs w:val="20"/>
              </w:rPr>
            </w:pPr>
            <w:r w:rsidRPr="00644C30">
              <w:rPr>
                <w:rFonts w:ascii="Arial" w:hAnsi="Arial" w:cs="Arial"/>
                <w:b/>
                <w:sz w:val="20"/>
                <w:szCs w:val="20"/>
              </w:rPr>
              <w:t xml:space="preserve">Surgery </w:t>
            </w:r>
            <w:r w:rsidR="000232B7" w:rsidRPr="00644C30">
              <w:rPr>
                <w:rFonts w:ascii="Arial" w:hAnsi="Arial" w:cs="Arial"/>
                <w:b/>
                <w:sz w:val="20"/>
                <w:szCs w:val="20"/>
              </w:rPr>
              <w:t>u</w:t>
            </w:r>
            <w:r w:rsidRPr="00644C30">
              <w:rPr>
                <w:rFonts w:ascii="Arial" w:hAnsi="Arial" w:cs="Arial"/>
                <w:b/>
                <w:sz w:val="20"/>
                <w:szCs w:val="20"/>
              </w:rPr>
              <w:t>pdate</w:t>
            </w:r>
          </w:p>
          <w:p w:rsidR="00EC1578" w:rsidRDefault="00EC1578" w:rsidP="00EC1578">
            <w:pPr>
              <w:rPr>
                <w:rFonts w:ascii="Arial" w:hAnsi="Arial" w:cs="Arial"/>
                <w:sz w:val="20"/>
                <w:szCs w:val="20"/>
              </w:rPr>
            </w:pPr>
            <w:r w:rsidRPr="00EC1578">
              <w:rPr>
                <w:rFonts w:ascii="Arial" w:hAnsi="Arial" w:cs="Arial"/>
                <w:sz w:val="20"/>
                <w:szCs w:val="20"/>
                <w:u w:val="single"/>
              </w:rPr>
              <w:t>Car Parking</w:t>
            </w:r>
            <w:r w:rsidRPr="00EC1578">
              <w:rPr>
                <w:rFonts w:ascii="Arial" w:hAnsi="Arial" w:cs="Arial"/>
                <w:sz w:val="20"/>
                <w:szCs w:val="20"/>
              </w:rPr>
              <w:t xml:space="preserve">, </w:t>
            </w:r>
            <w:r w:rsidR="006A1FFB">
              <w:rPr>
                <w:rFonts w:ascii="Arial" w:hAnsi="Arial" w:cs="Arial"/>
                <w:sz w:val="20"/>
                <w:szCs w:val="20"/>
              </w:rPr>
              <w:t xml:space="preserve">Patients have commented that they are pleased that the carpark is less congested and that they are able to park at the surgery when attending appointments.  </w:t>
            </w:r>
            <w:r w:rsidR="00F25DCD">
              <w:rPr>
                <w:rFonts w:ascii="Arial" w:hAnsi="Arial" w:cs="Arial"/>
                <w:sz w:val="20"/>
                <w:szCs w:val="20"/>
              </w:rPr>
              <w:t xml:space="preserve"> Since </w:t>
            </w:r>
            <w:r w:rsidR="00366F00">
              <w:rPr>
                <w:rFonts w:ascii="Arial" w:hAnsi="Arial" w:cs="Arial"/>
                <w:sz w:val="20"/>
                <w:szCs w:val="20"/>
              </w:rPr>
              <w:t>its</w:t>
            </w:r>
            <w:r w:rsidR="00F25DCD">
              <w:rPr>
                <w:rFonts w:ascii="Arial" w:hAnsi="Arial" w:cs="Arial"/>
                <w:sz w:val="20"/>
                <w:szCs w:val="20"/>
              </w:rPr>
              <w:t xml:space="preserve"> introduction, p</w:t>
            </w:r>
            <w:r w:rsidR="006A1FFB">
              <w:rPr>
                <w:rFonts w:ascii="Arial" w:hAnsi="Arial" w:cs="Arial"/>
                <w:sz w:val="20"/>
                <w:szCs w:val="20"/>
              </w:rPr>
              <w:t>atients have become familiar with the need to input their car registration number</w:t>
            </w:r>
            <w:r w:rsidR="00C46D53">
              <w:rPr>
                <w:rFonts w:ascii="Arial" w:hAnsi="Arial" w:cs="Arial"/>
                <w:sz w:val="20"/>
                <w:szCs w:val="20"/>
              </w:rPr>
              <w:t xml:space="preserve"> on the touch screens when visiting the </w:t>
            </w:r>
            <w:proofErr w:type="gramStart"/>
            <w:r w:rsidR="00C46D53">
              <w:rPr>
                <w:rFonts w:ascii="Arial" w:hAnsi="Arial" w:cs="Arial"/>
                <w:sz w:val="20"/>
                <w:szCs w:val="20"/>
              </w:rPr>
              <w:t>surgery,</w:t>
            </w:r>
            <w:proofErr w:type="gramEnd"/>
            <w:r w:rsidR="00C46D53">
              <w:rPr>
                <w:rFonts w:ascii="Arial" w:hAnsi="Arial" w:cs="Arial"/>
                <w:sz w:val="20"/>
                <w:szCs w:val="20"/>
              </w:rPr>
              <w:t xml:space="preserve"> and for those </w:t>
            </w:r>
            <w:r w:rsidR="00F25DCD">
              <w:rPr>
                <w:rFonts w:ascii="Arial" w:hAnsi="Arial" w:cs="Arial"/>
                <w:sz w:val="20"/>
                <w:szCs w:val="20"/>
              </w:rPr>
              <w:t xml:space="preserve">who are new or </w:t>
            </w:r>
            <w:r w:rsidR="00C46D53">
              <w:rPr>
                <w:rFonts w:ascii="Arial" w:hAnsi="Arial" w:cs="Arial"/>
                <w:sz w:val="20"/>
                <w:szCs w:val="20"/>
              </w:rPr>
              <w:t xml:space="preserve">unsure, help is at hand </w:t>
            </w:r>
            <w:r w:rsidR="00F82617">
              <w:rPr>
                <w:rFonts w:ascii="Arial" w:hAnsi="Arial" w:cs="Arial"/>
                <w:sz w:val="20"/>
                <w:szCs w:val="20"/>
              </w:rPr>
              <w:t xml:space="preserve">from </w:t>
            </w:r>
            <w:r w:rsidR="00F25DCD">
              <w:rPr>
                <w:rFonts w:ascii="Arial" w:hAnsi="Arial" w:cs="Arial"/>
                <w:sz w:val="20"/>
                <w:szCs w:val="20"/>
              </w:rPr>
              <w:t xml:space="preserve">surgery </w:t>
            </w:r>
            <w:r w:rsidR="00F82617">
              <w:rPr>
                <w:rFonts w:ascii="Arial" w:hAnsi="Arial" w:cs="Arial"/>
                <w:sz w:val="20"/>
                <w:szCs w:val="20"/>
              </w:rPr>
              <w:t>receptionist</w:t>
            </w:r>
            <w:r w:rsidR="00F25DCD">
              <w:rPr>
                <w:rFonts w:ascii="Arial" w:hAnsi="Arial" w:cs="Arial"/>
                <w:sz w:val="20"/>
                <w:szCs w:val="20"/>
              </w:rPr>
              <w:t>s</w:t>
            </w:r>
            <w:r w:rsidR="00F82617">
              <w:rPr>
                <w:rFonts w:ascii="Arial" w:hAnsi="Arial" w:cs="Arial"/>
                <w:sz w:val="20"/>
                <w:szCs w:val="20"/>
              </w:rPr>
              <w:t>.</w:t>
            </w:r>
            <w:r w:rsidR="00C46D53">
              <w:rPr>
                <w:rFonts w:ascii="Arial" w:hAnsi="Arial" w:cs="Arial"/>
                <w:sz w:val="20"/>
                <w:szCs w:val="20"/>
              </w:rPr>
              <w:t xml:space="preserve"> </w:t>
            </w:r>
            <w:r w:rsidR="006A1FFB">
              <w:rPr>
                <w:rFonts w:ascii="Arial" w:hAnsi="Arial" w:cs="Arial"/>
                <w:sz w:val="20"/>
                <w:szCs w:val="20"/>
              </w:rPr>
              <w:t xml:space="preserve">  </w:t>
            </w:r>
            <w:r w:rsidR="00F82617">
              <w:rPr>
                <w:rFonts w:ascii="Arial" w:hAnsi="Arial" w:cs="Arial"/>
                <w:sz w:val="20"/>
                <w:szCs w:val="20"/>
              </w:rPr>
              <w:t xml:space="preserve">Notifications and reminders sent to patients via mobile phone, </w:t>
            </w:r>
            <w:r w:rsidR="00C40F25">
              <w:rPr>
                <w:rFonts w:ascii="Arial" w:hAnsi="Arial" w:cs="Arial"/>
                <w:sz w:val="20"/>
                <w:szCs w:val="20"/>
              </w:rPr>
              <w:t>on the website, help from reception</w:t>
            </w:r>
            <w:r w:rsidR="007C1AC1">
              <w:rPr>
                <w:rFonts w:ascii="Arial" w:hAnsi="Arial" w:cs="Arial"/>
                <w:sz w:val="20"/>
                <w:szCs w:val="20"/>
              </w:rPr>
              <w:t xml:space="preserve"> staff</w:t>
            </w:r>
            <w:r w:rsidR="00C40F25">
              <w:rPr>
                <w:rFonts w:ascii="Arial" w:hAnsi="Arial" w:cs="Arial"/>
                <w:sz w:val="20"/>
                <w:szCs w:val="20"/>
              </w:rPr>
              <w:t xml:space="preserve"> and fellow patients have contributed to the smooth introduction of this measure which was introduced to improve parking availability at the surgery car park. </w:t>
            </w:r>
            <w:r w:rsidR="006A1FFB">
              <w:rPr>
                <w:rFonts w:ascii="Arial" w:hAnsi="Arial" w:cs="Arial"/>
                <w:sz w:val="20"/>
                <w:szCs w:val="20"/>
              </w:rPr>
              <w:t xml:space="preserve"> </w:t>
            </w:r>
          </w:p>
          <w:p w:rsidR="00612DF2" w:rsidRDefault="00612DF2" w:rsidP="00EC1578">
            <w:pPr>
              <w:rPr>
                <w:rFonts w:ascii="Arial" w:hAnsi="Arial" w:cs="Arial"/>
                <w:sz w:val="20"/>
                <w:szCs w:val="20"/>
              </w:rPr>
            </w:pPr>
          </w:p>
          <w:p w:rsidR="00612DF2" w:rsidRDefault="00612DF2" w:rsidP="00EC1578">
            <w:pPr>
              <w:rPr>
                <w:rFonts w:ascii="Arial" w:hAnsi="Arial" w:cs="Arial"/>
                <w:b/>
                <w:sz w:val="20"/>
                <w:szCs w:val="20"/>
              </w:rPr>
            </w:pPr>
            <w:r>
              <w:rPr>
                <w:rFonts w:ascii="Arial" w:hAnsi="Arial" w:cs="Arial"/>
                <w:b/>
                <w:sz w:val="20"/>
                <w:szCs w:val="20"/>
              </w:rPr>
              <w:t>Making future appointments with Doctors at reception</w:t>
            </w:r>
          </w:p>
          <w:p w:rsidR="00612DF2" w:rsidRDefault="00612DF2" w:rsidP="00EC1578">
            <w:pPr>
              <w:rPr>
                <w:rFonts w:ascii="Arial" w:hAnsi="Arial" w:cs="Arial"/>
                <w:sz w:val="20"/>
                <w:szCs w:val="20"/>
              </w:rPr>
            </w:pPr>
            <w:r>
              <w:rPr>
                <w:rFonts w:ascii="Arial" w:hAnsi="Arial" w:cs="Arial"/>
                <w:sz w:val="20"/>
                <w:szCs w:val="20"/>
              </w:rPr>
              <w:t>Where a Doctor spe</w:t>
            </w:r>
            <w:r w:rsidR="008F1684">
              <w:rPr>
                <w:rFonts w:ascii="Arial" w:hAnsi="Arial" w:cs="Arial"/>
                <w:sz w:val="20"/>
                <w:szCs w:val="20"/>
              </w:rPr>
              <w:t xml:space="preserve">cifically </w:t>
            </w:r>
            <w:r>
              <w:rPr>
                <w:rFonts w:ascii="Arial" w:hAnsi="Arial" w:cs="Arial"/>
                <w:sz w:val="20"/>
                <w:szCs w:val="20"/>
              </w:rPr>
              <w:t xml:space="preserve">asks </w:t>
            </w:r>
            <w:r w:rsidR="008F1684">
              <w:rPr>
                <w:rFonts w:ascii="Arial" w:hAnsi="Arial" w:cs="Arial"/>
                <w:sz w:val="20"/>
                <w:szCs w:val="20"/>
              </w:rPr>
              <w:t>a patient</w:t>
            </w:r>
            <w:r>
              <w:rPr>
                <w:rFonts w:ascii="Arial" w:hAnsi="Arial" w:cs="Arial"/>
                <w:sz w:val="20"/>
                <w:szCs w:val="20"/>
              </w:rPr>
              <w:t xml:space="preserve"> to make a follow up appointment with </w:t>
            </w:r>
            <w:r w:rsidR="008F1684">
              <w:rPr>
                <w:rFonts w:ascii="Arial" w:hAnsi="Arial" w:cs="Arial"/>
                <w:sz w:val="20"/>
                <w:szCs w:val="20"/>
              </w:rPr>
              <w:t>them within an agreed timeframe the Doctor will give the patient a slip to take to reception which authorises the booking of that appointment.  Receptionists are unable to make the appointment without the authorised appointments slip.</w:t>
            </w:r>
          </w:p>
          <w:p w:rsidR="000232B7" w:rsidRDefault="000232B7" w:rsidP="00EC1578">
            <w:pPr>
              <w:rPr>
                <w:rFonts w:ascii="Arial" w:hAnsi="Arial" w:cs="Arial"/>
                <w:sz w:val="20"/>
                <w:szCs w:val="20"/>
              </w:rPr>
            </w:pPr>
          </w:p>
          <w:p w:rsidR="000232B7" w:rsidRDefault="000232B7" w:rsidP="00EC1578">
            <w:pPr>
              <w:rPr>
                <w:rFonts w:ascii="Arial" w:hAnsi="Arial" w:cs="Arial"/>
                <w:b/>
                <w:sz w:val="20"/>
                <w:szCs w:val="20"/>
              </w:rPr>
            </w:pPr>
            <w:r>
              <w:rPr>
                <w:rFonts w:ascii="Arial" w:hAnsi="Arial" w:cs="Arial"/>
                <w:b/>
                <w:sz w:val="20"/>
                <w:szCs w:val="20"/>
              </w:rPr>
              <w:t>Appointment restructuring and staff changes</w:t>
            </w:r>
          </w:p>
          <w:p w:rsidR="000232B7" w:rsidRDefault="000232B7" w:rsidP="00EC1578">
            <w:pPr>
              <w:rPr>
                <w:rFonts w:ascii="Arial" w:hAnsi="Arial" w:cs="Arial"/>
                <w:sz w:val="20"/>
                <w:szCs w:val="20"/>
              </w:rPr>
            </w:pPr>
            <w:r>
              <w:rPr>
                <w:rFonts w:ascii="Arial" w:hAnsi="Arial" w:cs="Arial"/>
                <w:sz w:val="20"/>
                <w:szCs w:val="20"/>
              </w:rPr>
              <w:t>More appointments will be available at the surgery f</w:t>
            </w:r>
            <w:r w:rsidRPr="000232B7">
              <w:rPr>
                <w:rFonts w:ascii="Arial" w:hAnsi="Arial" w:cs="Arial"/>
                <w:sz w:val="20"/>
                <w:szCs w:val="20"/>
              </w:rPr>
              <w:t>rom 30 April</w:t>
            </w:r>
            <w:r>
              <w:rPr>
                <w:rFonts w:ascii="Arial" w:hAnsi="Arial" w:cs="Arial"/>
                <w:sz w:val="20"/>
                <w:szCs w:val="20"/>
              </w:rPr>
              <w:t xml:space="preserve">.  This is possible due to the changes in current GPs appointments and </w:t>
            </w:r>
            <w:r w:rsidR="00A962AB">
              <w:rPr>
                <w:rFonts w:ascii="Arial" w:hAnsi="Arial" w:cs="Arial"/>
                <w:sz w:val="20"/>
                <w:szCs w:val="20"/>
              </w:rPr>
              <w:t xml:space="preserve">through new staff joining the practice.  Patients will have more access to appointments, but as before, it may not always be </w:t>
            </w:r>
            <w:r w:rsidR="005B5CF0">
              <w:rPr>
                <w:rFonts w:ascii="Arial" w:hAnsi="Arial" w:cs="Arial"/>
                <w:sz w:val="20"/>
                <w:szCs w:val="20"/>
              </w:rPr>
              <w:t>possible for patients</w:t>
            </w:r>
            <w:r w:rsidR="00A962AB">
              <w:rPr>
                <w:rFonts w:ascii="Arial" w:hAnsi="Arial" w:cs="Arial"/>
                <w:sz w:val="20"/>
                <w:szCs w:val="20"/>
              </w:rPr>
              <w:t xml:space="preserve"> to see the GP of </w:t>
            </w:r>
            <w:r w:rsidR="005B5CF0">
              <w:rPr>
                <w:rFonts w:ascii="Arial" w:hAnsi="Arial" w:cs="Arial"/>
                <w:sz w:val="20"/>
                <w:szCs w:val="20"/>
              </w:rPr>
              <w:t>their</w:t>
            </w:r>
            <w:r w:rsidR="00A962AB">
              <w:rPr>
                <w:rFonts w:ascii="Arial" w:hAnsi="Arial" w:cs="Arial"/>
                <w:sz w:val="20"/>
                <w:szCs w:val="20"/>
              </w:rPr>
              <w:t xml:space="preserve"> choice at the time of </w:t>
            </w:r>
            <w:r w:rsidR="005B5CF0">
              <w:rPr>
                <w:rFonts w:ascii="Arial" w:hAnsi="Arial" w:cs="Arial"/>
                <w:sz w:val="20"/>
                <w:szCs w:val="20"/>
              </w:rPr>
              <w:t xml:space="preserve">their </w:t>
            </w:r>
            <w:r w:rsidR="00A962AB">
              <w:rPr>
                <w:rFonts w:ascii="Arial" w:hAnsi="Arial" w:cs="Arial"/>
                <w:sz w:val="20"/>
                <w:szCs w:val="20"/>
              </w:rPr>
              <w:t xml:space="preserve">choosing.   </w:t>
            </w:r>
          </w:p>
          <w:p w:rsidR="005B5CF0" w:rsidRDefault="005B5CF0" w:rsidP="00EC1578">
            <w:pPr>
              <w:rPr>
                <w:rFonts w:ascii="Arial" w:hAnsi="Arial" w:cs="Arial"/>
                <w:sz w:val="20"/>
                <w:szCs w:val="20"/>
              </w:rPr>
            </w:pPr>
          </w:p>
          <w:p w:rsidR="005B5CF0" w:rsidRPr="003F4388" w:rsidRDefault="003F4388" w:rsidP="00EC1578">
            <w:pPr>
              <w:rPr>
                <w:rFonts w:ascii="Arial" w:hAnsi="Arial" w:cs="Arial"/>
                <w:b/>
                <w:sz w:val="20"/>
                <w:szCs w:val="20"/>
              </w:rPr>
            </w:pPr>
            <w:r>
              <w:rPr>
                <w:rFonts w:ascii="Arial" w:hAnsi="Arial" w:cs="Arial"/>
                <w:b/>
                <w:sz w:val="20"/>
                <w:szCs w:val="20"/>
              </w:rPr>
              <w:t>Missed Appointments</w:t>
            </w:r>
          </w:p>
          <w:p w:rsidR="000F28EB" w:rsidRDefault="00621C94" w:rsidP="00EC1578">
            <w:pPr>
              <w:rPr>
                <w:rFonts w:ascii="Arial" w:hAnsi="Arial" w:cs="Arial"/>
                <w:sz w:val="20"/>
                <w:szCs w:val="20"/>
              </w:rPr>
            </w:pPr>
            <w:r>
              <w:rPr>
                <w:rFonts w:ascii="Arial" w:hAnsi="Arial" w:cs="Arial"/>
                <w:sz w:val="20"/>
                <w:szCs w:val="20"/>
              </w:rPr>
              <w:t>Patients often complain that they cannot get an appointment, yet a</w:t>
            </w:r>
            <w:r w:rsidR="003F4388">
              <w:rPr>
                <w:rFonts w:ascii="Arial" w:hAnsi="Arial" w:cs="Arial"/>
                <w:sz w:val="20"/>
                <w:szCs w:val="20"/>
              </w:rPr>
              <w:t xml:space="preserve">round 100 appointments per week are lost </w:t>
            </w:r>
            <w:r w:rsidR="00366F00">
              <w:rPr>
                <w:rFonts w:ascii="Arial" w:hAnsi="Arial" w:cs="Arial"/>
                <w:sz w:val="20"/>
                <w:szCs w:val="20"/>
              </w:rPr>
              <w:t>through some</w:t>
            </w:r>
            <w:r>
              <w:rPr>
                <w:rFonts w:ascii="Arial" w:hAnsi="Arial" w:cs="Arial"/>
                <w:sz w:val="20"/>
                <w:szCs w:val="20"/>
              </w:rPr>
              <w:t xml:space="preserve"> </w:t>
            </w:r>
            <w:r w:rsidR="003F4388">
              <w:rPr>
                <w:rFonts w:ascii="Arial" w:hAnsi="Arial" w:cs="Arial"/>
                <w:sz w:val="20"/>
                <w:szCs w:val="20"/>
              </w:rPr>
              <w:t xml:space="preserve">patients not attending </w:t>
            </w:r>
            <w:r>
              <w:rPr>
                <w:rFonts w:ascii="Arial" w:hAnsi="Arial" w:cs="Arial"/>
                <w:sz w:val="20"/>
                <w:szCs w:val="20"/>
              </w:rPr>
              <w:t>appointments they have booked.  The surgery recognises that sometimes appointments are missed due to genuine emergencies, however, if patients remembered to cancel their appointments the wait for an appointment would be significantly reduced.</w:t>
            </w:r>
          </w:p>
          <w:p w:rsidR="00644C30" w:rsidRDefault="00644C30" w:rsidP="00EC1578">
            <w:pPr>
              <w:rPr>
                <w:rFonts w:ascii="Arial" w:hAnsi="Arial" w:cs="Arial"/>
                <w:sz w:val="20"/>
                <w:szCs w:val="20"/>
              </w:rPr>
            </w:pPr>
          </w:p>
          <w:p w:rsidR="00284749" w:rsidRDefault="00284749" w:rsidP="00EC1578">
            <w:pPr>
              <w:rPr>
                <w:rFonts w:ascii="Arial" w:hAnsi="Arial" w:cs="Arial"/>
                <w:sz w:val="20"/>
                <w:szCs w:val="20"/>
              </w:rPr>
            </w:pPr>
            <w:r>
              <w:rPr>
                <w:rFonts w:ascii="Arial" w:hAnsi="Arial" w:cs="Arial"/>
                <w:b/>
                <w:sz w:val="20"/>
                <w:szCs w:val="20"/>
              </w:rPr>
              <w:t xml:space="preserve">Action Point 2:  </w:t>
            </w:r>
            <w:r>
              <w:rPr>
                <w:rFonts w:ascii="Arial" w:hAnsi="Arial" w:cs="Arial"/>
                <w:sz w:val="20"/>
                <w:szCs w:val="20"/>
              </w:rPr>
              <w:t>The group asked the practice to send reminders to patients who missed appointments to remind them of the impact of their actions and to ask them to contact the surgery when they are unable to attend a booked appointment.</w:t>
            </w:r>
          </w:p>
          <w:p w:rsidR="00EA48D4" w:rsidRPr="00360522" w:rsidRDefault="00EA48D4" w:rsidP="00612DF2">
            <w:pPr>
              <w:rPr>
                <w:rFonts w:asciiTheme="minorHAnsi" w:eastAsiaTheme="minorHAnsi" w:hAnsiTheme="minorHAnsi" w:cstheme="minorBidi"/>
                <w:sz w:val="22"/>
                <w:szCs w:val="22"/>
                <w:lang w:eastAsia="en-US"/>
              </w:rPr>
            </w:pPr>
          </w:p>
        </w:tc>
      </w:tr>
      <w:tr w:rsidR="004F1747" w:rsidRPr="00EB33D1" w:rsidTr="004F1747">
        <w:tc>
          <w:tcPr>
            <w:tcW w:w="675" w:type="dxa"/>
          </w:tcPr>
          <w:p w:rsidR="004F1747" w:rsidRPr="00EB33D1" w:rsidRDefault="004F1747" w:rsidP="00360522">
            <w:pPr>
              <w:rPr>
                <w:rFonts w:asciiTheme="minorHAnsi" w:eastAsiaTheme="minorHAnsi" w:hAnsiTheme="minorHAnsi" w:cstheme="minorBidi"/>
                <w:sz w:val="20"/>
                <w:szCs w:val="20"/>
                <w:lang w:eastAsia="en-US"/>
              </w:rPr>
            </w:pPr>
            <w:r w:rsidRPr="00EB33D1">
              <w:rPr>
                <w:rFonts w:asciiTheme="minorHAnsi" w:eastAsiaTheme="minorHAnsi" w:hAnsiTheme="minorHAnsi" w:cstheme="minorBidi"/>
                <w:sz w:val="20"/>
                <w:szCs w:val="20"/>
                <w:lang w:eastAsia="en-US"/>
              </w:rPr>
              <w:t>4.</w:t>
            </w:r>
          </w:p>
        </w:tc>
        <w:tc>
          <w:tcPr>
            <w:tcW w:w="9333" w:type="dxa"/>
          </w:tcPr>
          <w:p w:rsidR="00644C30" w:rsidRDefault="00644C30" w:rsidP="00546E8B">
            <w:pPr>
              <w:rPr>
                <w:rFonts w:ascii="Arial" w:hAnsi="Arial" w:cs="Arial"/>
                <w:b/>
                <w:sz w:val="20"/>
                <w:szCs w:val="20"/>
              </w:rPr>
            </w:pPr>
            <w:r>
              <w:rPr>
                <w:rFonts w:ascii="Arial" w:hAnsi="Arial" w:cs="Arial"/>
                <w:b/>
                <w:sz w:val="20"/>
                <w:szCs w:val="20"/>
              </w:rPr>
              <w:t>Group purpose, actions and future focus</w:t>
            </w:r>
          </w:p>
          <w:p w:rsidR="00026E55" w:rsidRDefault="00517AB2" w:rsidP="00546E8B">
            <w:pPr>
              <w:rPr>
                <w:rFonts w:ascii="Arial" w:hAnsi="Arial" w:cs="Arial"/>
                <w:sz w:val="20"/>
                <w:szCs w:val="20"/>
              </w:rPr>
            </w:pPr>
            <w:r>
              <w:rPr>
                <w:rFonts w:ascii="Arial" w:hAnsi="Arial" w:cs="Arial"/>
                <w:sz w:val="20"/>
                <w:szCs w:val="20"/>
              </w:rPr>
              <w:t xml:space="preserve">Since April 2016 it has been a contractual requirement for all English practices to form a patient participation group (PPG).  </w:t>
            </w:r>
            <w:r w:rsidR="00026E55">
              <w:rPr>
                <w:rFonts w:ascii="Arial" w:hAnsi="Arial" w:cs="Arial"/>
                <w:sz w:val="20"/>
                <w:szCs w:val="20"/>
              </w:rPr>
              <w:t>PPGs strengthen the relationship between patients and their practices which is critical to the provision of modern, high-quality general practice.</w:t>
            </w:r>
          </w:p>
          <w:p w:rsidR="00026E55" w:rsidRDefault="00026E55" w:rsidP="00546E8B">
            <w:pPr>
              <w:rPr>
                <w:rFonts w:ascii="Arial" w:hAnsi="Arial" w:cs="Arial"/>
                <w:sz w:val="20"/>
                <w:szCs w:val="20"/>
              </w:rPr>
            </w:pPr>
          </w:p>
          <w:p w:rsidR="00644C30" w:rsidRDefault="00517AB2" w:rsidP="00546E8B">
            <w:pPr>
              <w:rPr>
                <w:rFonts w:ascii="Arial" w:hAnsi="Arial" w:cs="Arial"/>
                <w:sz w:val="20"/>
                <w:szCs w:val="20"/>
              </w:rPr>
            </w:pPr>
            <w:r>
              <w:rPr>
                <w:rFonts w:ascii="Arial" w:hAnsi="Arial" w:cs="Arial"/>
                <w:sz w:val="20"/>
                <w:szCs w:val="20"/>
              </w:rPr>
              <w:t>To ensure their effectiveness and review their practice, t</w:t>
            </w:r>
            <w:r w:rsidR="006A05F1">
              <w:rPr>
                <w:rFonts w:ascii="Arial" w:hAnsi="Arial" w:cs="Arial"/>
                <w:sz w:val="20"/>
                <w:szCs w:val="20"/>
              </w:rPr>
              <w:t xml:space="preserve">he group reviewed the suggested </w:t>
            </w:r>
            <w:hyperlink r:id="rId6" w:history="1">
              <w:r w:rsidR="00903A16" w:rsidRPr="00903A16">
                <w:rPr>
                  <w:rStyle w:val="Hyperlink"/>
                  <w:rFonts w:ascii="Arial" w:hAnsi="Arial" w:cs="Arial"/>
                  <w:sz w:val="20"/>
                  <w:szCs w:val="20"/>
                </w:rPr>
                <w:t xml:space="preserve">Growing patient participation - </w:t>
              </w:r>
              <w:r w:rsidR="006A05F1" w:rsidRPr="00903A16">
                <w:rPr>
                  <w:rStyle w:val="Hyperlink"/>
                  <w:rFonts w:ascii="Arial" w:hAnsi="Arial" w:cs="Arial"/>
                  <w:sz w:val="20"/>
                  <w:szCs w:val="20"/>
                </w:rPr>
                <w:t>21 ways to help your practice thrive</w:t>
              </w:r>
            </w:hyperlink>
            <w:r w:rsidR="006A05F1">
              <w:rPr>
                <w:rFonts w:ascii="Arial" w:hAnsi="Arial" w:cs="Arial"/>
                <w:sz w:val="20"/>
                <w:szCs w:val="20"/>
              </w:rPr>
              <w:t xml:space="preserve"> booklet which is available online at the National Association for Patient Participation website</w:t>
            </w:r>
            <w:r w:rsidR="00BD5844">
              <w:rPr>
                <w:rFonts w:ascii="Arial" w:hAnsi="Arial" w:cs="Arial"/>
                <w:sz w:val="20"/>
                <w:szCs w:val="20"/>
              </w:rPr>
              <w:t xml:space="preserve"> (www/napp.org.uk)</w:t>
            </w:r>
            <w:r>
              <w:rPr>
                <w:rFonts w:ascii="Arial" w:hAnsi="Arial" w:cs="Arial"/>
                <w:sz w:val="20"/>
                <w:szCs w:val="20"/>
              </w:rPr>
              <w:t>.</w:t>
            </w:r>
          </w:p>
          <w:p w:rsidR="00517AB2" w:rsidRDefault="00E944F7" w:rsidP="00546E8B">
            <w:pPr>
              <w:rPr>
                <w:rFonts w:ascii="Arial" w:hAnsi="Arial" w:cs="Arial"/>
                <w:sz w:val="20"/>
                <w:szCs w:val="20"/>
              </w:rPr>
            </w:pPr>
            <w:r>
              <w:rPr>
                <w:rFonts w:ascii="Arial" w:hAnsi="Arial" w:cs="Arial"/>
                <w:sz w:val="20"/>
                <w:szCs w:val="20"/>
              </w:rPr>
              <w:t>The group are active through</w:t>
            </w:r>
            <w:r w:rsidR="00517AB2">
              <w:rPr>
                <w:rFonts w:ascii="Arial" w:hAnsi="Arial" w:cs="Arial"/>
                <w:sz w:val="20"/>
                <w:szCs w:val="20"/>
              </w:rPr>
              <w:t xml:space="preserve"> their meetings,</w:t>
            </w:r>
            <w:r w:rsidR="00E16587">
              <w:rPr>
                <w:rFonts w:ascii="Arial" w:hAnsi="Arial" w:cs="Arial"/>
                <w:sz w:val="20"/>
                <w:szCs w:val="20"/>
              </w:rPr>
              <w:t xml:space="preserve"> participation in area PPG meetings, </w:t>
            </w:r>
            <w:r w:rsidR="00C51F02">
              <w:rPr>
                <w:rFonts w:ascii="Arial" w:hAnsi="Arial" w:cs="Arial"/>
                <w:sz w:val="20"/>
                <w:szCs w:val="20"/>
              </w:rPr>
              <w:t>participation in local health related meetings</w:t>
            </w:r>
            <w:r w:rsidR="00CB6979">
              <w:rPr>
                <w:rFonts w:ascii="Arial" w:hAnsi="Arial" w:cs="Arial"/>
                <w:sz w:val="20"/>
                <w:szCs w:val="20"/>
              </w:rPr>
              <w:t xml:space="preserve"> and groups, </w:t>
            </w:r>
            <w:r w:rsidR="00517AB2">
              <w:rPr>
                <w:rFonts w:ascii="Arial" w:hAnsi="Arial" w:cs="Arial"/>
                <w:sz w:val="20"/>
                <w:szCs w:val="20"/>
              </w:rPr>
              <w:t>the surgery newsletter</w:t>
            </w:r>
            <w:r w:rsidR="00B117D9">
              <w:rPr>
                <w:rFonts w:ascii="Arial" w:hAnsi="Arial" w:cs="Arial"/>
                <w:sz w:val="20"/>
                <w:szCs w:val="20"/>
              </w:rPr>
              <w:t xml:space="preserve">, the PPG and surgery noticeboards </w:t>
            </w:r>
            <w:r w:rsidR="00517AB2">
              <w:rPr>
                <w:rFonts w:ascii="Arial" w:hAnsi="Arial" w:cs="Arial"/>
                <w:sz w:val="20"/>
                <w:szCs w:val="20"/>
              </w:rPr>
              <w:t>and supporting the surgery, the group agreed that their role encompassed</w:t>
            </w:r>
            <w:r w:rsidR="00DF5105">
              <w:rPr>
                <w:rFonts w:ascii="Arial" w:hAnsi="Arial" w:cs="Arial"/>
                <w:sz w:val="20"/>
                <w:szCs w:val="20"/>
              </w:rPr>
              <w:t xml:space="preserve"> the following:</w:t>
            </w:r>
          </w:p>
          <w:p w:rsidR="00DF5105" w:rsidRDefault="00DF5105" w:rsidP="00546E8B">
            <w:pPr>
              <w:rPr>
                <w:rFonts w:ascii="Arial" w:hAnsi="Arial" w:cs="Arial"/>
                <w:sz w:val="20"/>
                <w:szCs w:val="20"/>
              </w:rPr>
            </w:pPr>
          </w:p>
          <w:p w:rsidR="00DF5105" w:rsidRDefault="00DF5105" w:rsidP="00E16587">
            <w:pPr>
              <w:pStyle w:val="ListParagraph"/>
              <w:numPr>
                <w:ilvl w:val="0"/>
                <w:numId w:val="20"/>
              </w:numPr>
              <w:rPr>
                <w:rFonts w:ascii="Arial" w:hAnsi="Arial" w:cs="Arial"/>
                <w:sz w:val="20"/>
                <w:szCs w:val="20"/>
              </w:rPr>
            </w:pPr>
            <w:r>
              <w:rPr>
                <w:rFonts w:ascii="Arial" w:hAnsi="Arial" w:cs="Arial"/>
                <w:sz w:val="20"/>
                <w:szCs w:val="20"/>
              </w:rPr>
              <w:t>Acting as representative patients and a ‘sounding board’ and critical friend for the surgery</w:t>
            </w:r>
          </w:p>
          <w:p w:rsidR="00E16587" w:rsidRDefault="00E16587" w:rsidP="00E16587">
            <w:pPr>
              <w:pStyle w:val="ListParagraph"/>
              <w:numPr>
                <w:ilvl w:val="0"/>
                <w:numId w:val="20"/>
              </w:numPr>
              <w:rPr>
                <w:rFonts w:ascii="Arial" w:hAnsi="Arial" w:cs="Arial"/>
                <w:sz w:val="20"/>
                <w:szCs w:val="20"/>
              </w:rPr>
            </w:pPr>
            <w:r>
              <w:rPr>
                <w:rFonts w:ascii="Arial" w:hAnsi="Arial" w:cs="Arial"/>
                <w:sz w:val="20"/>
                <w:szCs w:val="20"/>
              </w:rPr>
              <w:t>Conducting patient surveys or collecting feedback in the waiting room</w:t>
            </w:r>
          </w:p>
          <w:p w:rsidR="00E16587" w:rsidRDefault="00E16587" w:rsidP="00E16587">
            <w:pPr>
              <w:pStyle w:val="ListParagraph"/>
              <w:numPr>
                <w:ilvl w:val="0"/>
                <w:numId w:val="20"/>
              </w:numPr>
              <w:rPr>
                <w:rFonts w:ascii="Arial" w:hAnsi="Arial" w:cs="Arial"/>
                <w:sz w:val="20"/>
                <w:szCs w:val="20"/>
              </w:rPr>
            </w:pPr>
            <w:r>
              <w:rPr>
                <w:rFonts w:ascii="Arial" w:hAnsi="Arial" w:cs="Arial"/>
                <w:sz w:val="20"/>
                <w:szCs w:val="20"/>
              </w:rPr>
              <w:t>Advising the practice and patients of new systems and treatments</w:t>
            </w:r>
          </w:p>
          <w:p w:rsidR="00E16587" w:rsidRDefault="00E16587" w:rsidP="00E16587">
            <w:pPr>
              <w:pStyle w:val="ListParagraph"/>
              <w:numPr>
                <w:ilvl w:val="0"/>
                <w:numId w:val="20"/>
              </w:numPr>
              <w:rPr>
                <w:rFonts w:ascii="Arial" w:hAnsi="Arial" w:cs="Arial"/>
                <w:sz w:val="20"/>
                <w:szCs w:val="20"/>
              </w:rPr>
            </w:pPr>
            <w:r>
              <w:rPr>
                <w:rFonts w:ascii="Arial" w:hAnsi="Arial" w:cs="Arial"/>
                <w:sz w:val="20"/>
                <w:szCs w:val="20"/>
              </w:rPr>
              <w:t>Sharing good practice by networking with other PPGs</w:t>
            </w:r>
          </w:p>
          <w:p w:rsidR="00644C30" w:rsidRDefault="00B117D9" w:rsidP="00AD31E7">
            <w:pPr>
              <w:pStyle w:val="ListParagraph"/>
              <w:numPr>
                <w:ilvl w:val="0"/>
                <w:numId w:val="20"/>
              </w:numPr>
              <w:rPr>
                <w:rFonts w:ascii="Arial" w:hAnsi="Arial" w:cs="Arial"/>
                <w:sz w:val="20"/>
                <w:szCs w:val="20"/>
              </w:rPr>
            </w:pPr>
            <w:r w:rsidRPr="00C51F02">
              <w:rPr>
                <w:rFonts w:ascii="Arial" w:hAnsi="Arial" w:cs="Arial"/>
                <w:sz w:val="20"/>
                <w:szCs w:val="20"/>
              </w:rPr>
              <w:t xml:space="preserve">Sharing </w:t>
            </w:r>
            <w:r w:rsidR="00C51F02" w:rsidRPr="00C51F02">
              <w:rPr>
                <w:rFonts w:ascii="Arial" w:hAnsi="Arial" w:cs="Arial"/>
                <w:sz w:val="20"/>
                <w:szCs w:val="20"/>
              </w:rPr>
              <w:t>information on</w:t>
            </w:r>
            <w:r w:rsidR="00C51F02">
              <w:rPr>
                <w:rFonts w:ascii="Arial" w:hAnsi="Arial" w:cs="Arial"/>
                <w:sz w:val="20"/>
                <w:szCs w:val="20"/>
              </w:rPr>
              <w:t xml:space="preserve"> </w:t>
            </w:r>
            <w:r w:rsidRPr="00C51F02">
              <w:rPr>
                <w:rFonts w:ascii="Arial" w:hAnsi="Arial" w:cs="Arial"/>
                <w:sz w:val="20"/>
                <w:szCs w:val="20"/>
              </w:rPr>
              <w:t>new systems</w:t>
            </w:r>
            <w:r w:rsidR="00C51F02">
              <w:rPr>
                <w:rFonts w:ascii="Arial" w:hAnsi="Arial" w:cs="Arial"/>
                <w:sz w:val="20"/>
                <w:szCs w:val="20"/>
              </w:rPr>
              <w:t>/processes</w:t>
            </w:r>
            <w:r w:rsidRPr="00C51F02">
              <w:rPr>
                <w:rFonts w:ascii="Arial" w:hAnsi="Arial" w:cs="Arial"/>
                <w:sz w:val="20"/>
                <w:szCs w:val="20"/>
              </w:rPr>
              <w:t>/health requirements</w:t>
            </w:r>
            <w:r w:rsidR="00C51F02" w:rsidRPr="00C51F02">
              <w:rPr>
                <w:rFonts w:ascii="Arial" w:hAnsi="Arial" w:cs="Arial"/>
                <w:sz w:val="20"/>
                <w:szCs w:val="20"/>
              </w:rPr>
              <w:t xml:space="preserve"> </w:t>
            </w:r>
          </w:p>
          <w:p w:rsidR="00CB6979" w:rsidRDefault="00CB6979" w:rsidP="00AD31E7">
            <w:pPr>
              <w:pStyle w:val="ListParagraph"/>
              <w:numPr>
                <w:ilvl w:val="0"/>
                <w:numId w:val="20"/>
              </w:numPr>
              <w:rPr>
                <w:rFonts w:ascii="Arial" w:hAnsi="Arial" w:cs="Arial"/>
                <w:sz w:val="20"/>
                <w:szCs w:val="20"/>
              </w:rPr>
            </w:pPr>
            <w:r>
              <w:rPr>
                <w:rFonts w:ascii="Arial" w:hAnsi="Arial" w:cs="Arial"/>
                <w:sz w:val="20"/>
                <w:szCs w:val="20"/>
              </w:rPr>
              <w:t>Raising awareness of key public health messages</w:t>
            </w:r>
          </w:p>
          <w:p w:rsidR="00CB6979" w:rsidRDefault="00CB6979" w:rsidP="00AD31E7">
            <w:pPr>
              <w:pStyle w:val="ListParagraph"/>
              <w:numPr>
                <w:ilvl w:val="0"/>
                <w:numId w:val="20"/>
              </w:numPr>
              <w:rPr>
                <w:rFonts w:ascii="Arial" w:hAnsi="Arial" w:cs="Arial"/>
                <w:sz w:val="20"/>
                <w:szCs w:val="20"/>
              </w:rPr>
            </w:pPr>
            <w:r>
              <w:rPr>
                <w:rFonts w:ascii="Arial" w:hAnsi="Arial" w:cs="Arial"/>
                <w:sz w:val="20"/>
                <w:szCs w:val="20"/>
              </w:rPr>
              <w:t>Providing information on self-care support groups</w:t>
            </w:r>
          </w:p>
          <w:p w:rsidR="00C51F02" w:rsidRDefault="00C51F02" w:rsidP="00AD31E7">
            <w:pPr>
              <w:pStyle w:val="ListParagraph"/>
              <w:numPr>
                <w:ilvl w:val="0"/>
                <w:numId w:val="20"/>
              </w:numPr>
              <w:rPr>
                <w:rFonts w:ascii="Arial" w:hAnsi="Arial" w:cs="Arial"/>
                <w:sz w:val="20"/>
                <w:szCs w:val="20"/>
              </w:rPr>
            </w:pPr>
            <w:r>
              <w:rPr>
                <w:rFonts w:ascii="Arial" w:hAnsi="Arial" w:cs="Arial"/>
                <w:sz w:val="20"/>
                <w:szCs w:val="20"/>
              </w:rPr>
              <w:t>Lobbying to improve a whole range of health services</w:t>
            </w:r>
          </w:p>
          <w:p w:rsidR="00CB6979" w:rsidRDefault="00CB6979" w:rsidP="00AD31E7">
            <w:pPr>
              <w:pStyle w:val="ListParagraph"/>
              <w:numPr>
                <w:ilvl w:val="0"/>
                <w:numId w:val="20"/>
              </w:numPr>
              <w:rPr>
                <w:rFonts w:ascii="Arial" w:hAnsi="Arial" w:cs="Arial"/>
                <w:sz w:val="20"/>
                <w:szCs w:val="20"/>
              </w:rPr>
            </w:pPr>
            <w:r>
              <w:rPr>
                <w:rFonts w:ascii="Arial" w:hAnsi="Arial" w:cs="Arial"/>
                <w:sz w:val="20"/>
                <w:szCs w:val="20"/>
              </w:rPr>
              <w:t xml:space="preserve">Contributing to </w:t>
            </w:r>
            <w:r w:rsidR="00E944F7">
              <w:rPr>
                <w:rFonts w:ascii="Arial" w:hAnsi="Arial" w:cs="Arial"/>
                <w:sz w:val="20"/>
                <w:szCs w:val="20"/>
              </w:rPr>
              <w:t>a regular newsletter</w:t>
            </w:r>
          </w:p>
          <w:p w:rsidR="00E944F7" w:rsidRDefault="00E944F7" w:rsidP="00AD31E7">
            <w:pPr>
              <w:pStyle w:val="ListParagraph"/>
              <w:numPr>
                <w:ilvl w:val="0"/>
                <w:numId w:val="20"/>
              </w:numPr>
              <w:rPr>
                <w:rFonts w:ascii="Arial" w:hAnsi="Arial" w:cs="Arial"/>
                <w:sz w:val="20"/>
                <w:szCs w:val="20"/>
              </w:rPr>
            </w:pPr>
            <w:r>
              <w:rPr>
                <w:rFonts w:ascii="Arial" w:hAnsi="Arial" w:cs="Arial"/>
                <w:sz w:val="20"/>
                <w:szCs w:val="20"/>
              </w:rPr>
              <w:t>Developing patient resources within the surgery</w:t>
            </w:r>
          </w:p>
          <w:p w:rsidR="00E944F7" w:rsidRDefault="00E944F7" w:rsidP="00AD31E7">
            <w:pPr>
              <w:pStyle w:val="ListParagraph"/>
              <w:numPr>
                <w:ilvl w:val="0"/>
                <w:numId w:val="20"/>
              </w:numPr>
              <w:rPr>
                <w:rFonts w:ascii="Arial" w:hAnsi="Arial" w:cs="Arial"/>
                <w:sz w:val="20"/>
                <w:szCs w:val="20"/>
              </w:rPr>
            </w:pPr>
            <w:r>
              <w:rPr>
                <w:rFonts w:ascii="Arial" w:hAnsi="Arial" w:cs="Arial"/>
                <w:sz w:val="20"/>
                <w:szCs w:val="20"/>
              </w:rPr>
              <w:t>Promoting awareness of access to local health services</w:t>
            </w:r>
          </w:p>
          <w:p w:rsidR="00E944F7" w:rsidRDefault="00E944F7" w:rsidP="00AD31E7">
            <w:pPr>
              <w:pStyle w:val="ListParagraph"/>
              <w:numPr>
                <w:ilvl w:val="0"/>
                <w:numId w:val="20"/>
              </w:numPr>
              <w:rPr>
                <w:rFonts w:ascii="Arial" w:hAnsi="Arial" w:cs="Arial"/>
                <w:sz w:val="20"/>
                <w:szCs w:val="20"/>
              </w:rPr>
            </w:pPr>
            <w:r>
              <w:rPr>
                <w:rFonts w:ascii="Arial" w:hAnsi="Arial" w:cs="Arial"/>
                <w:sz w:val="20"/>
                <w:szCs w:val="20"/>
              </w:rPr>
              <w:t>Co-ordinating with other PPGs to improve wider healthcare delivery</w:t>
            </w:r>
          </w:p>
          <w:p w:rsidR="00E944F7" w:rsidRPr="00C51F02" w:rsidRDefault="00E944F7" w:rsidP="00AD31E7">
            <w:pPr>
              <w:pStyle w:val="ListParagraph"/>
              <w:numPr>
                <w:ilvl w:val="0"/>
                <w:numId w:val="20"/>
              </w:numPr>
              <w:rPr>
                <w:rFonts w:ascii="Arial" w:hAnsi="Arial" w:cs="Arial"/>
                <w:sz w:val="20"/>
                <w:szCs w:val="20"/>
              </w:rPr>
            </w:pPr>
            <w:r>
              <w:rPr>
                <w:rFonts w:ascii="Arial" w:hAnsi="Arial" w:cs="Arial"/>
                <w:sz w:val="20"/>
                <w:szCs w:val="20"/>
              </w:rPr>
              <w:t>Supporting the surgery with initiatives</w:t>
            </w:r>
          </w:p>
          <w:p w:rsidR="003B5F57" w:rsidRDefault="003B5F57" w:rsidP="000455BF">
            <w:pPr>
              <w:rPr>
                <w:rFonts w:asciiTheme="minorHAnsi" w:eastAsiaTheme="minorHAnsi" w:hAnsiTheme="minorHAnsi" w:cstheme="minorBidi"/>
                <w:b/>
                <w:sz w:val="20"/>
                <w:szCs w:val="20"/>
                <w:lang w:eastAsia="en-US"/>
              </w:rPr>
            </w:pPr>
          </w:p>
          <w:p w:rsidR="00026E55" w:rsidRPr="00EB33D1" w:rsidRDefault="00026E55" w:rsidP="000455BF">
            <w:pPr>
              <w:rPr>
                <w:rFonts w:asciiTheme="minorHAnsi" w:eastAsiaTheme="minorHAnsi" w:hAnsiTheme="minorHAnsi" w:cstheme="minorBidi"/>
                <w:sz w:val="20"/>
                <w:szCs w:val="20"/>
                <w:lang w:eastAsia="en-US"/>
              </w:rPr>
            </w:pPr>
          </w:p>
        </w:tc>
      </w:tr>
      <w:tr w:rsidR="004F1747" w:rsidRPr="00EB33D1" w:rsidTr="004F1747">
        <w:tc>
          <w:tcPr>
            <w:tcW w:w="675" w:type="dxa"/>
          </w:tcPr>
          <w:p w:rsidR="004F1747" w:rsidRPr="00366F00" w:rsidRDefault="00026E55" w:rsidP="00360522">
            <w:pPr>
              <w:rPr>
                <w:rFonts w:ascii="Arial" w:eastAsiaTheme="minorHAnsi" w:hAnsi="Arial" w:cs="Arial"/>
                <w:sz w:val="20"/>
                <w:szCs w:val="20"/>
                <w:lang w:eastAsia="en-US"/>
              </w:rPr>
            </w:pPr>
            <w:r w:rsidRPr="00366F00">
              <w:rPr>
                <w:rFonts w:ascii="Arial" w:eastAsiaTheme="minorHAnsi" w:hAnsi="Arial" w:cs="Arial"/>
                <w:sz w:val="20"/>
                <w:szCs w:val="20"/>
                <w:lang w:eastAsia="en-US"/>
              </w:rPr>
              <w:t>5</w:t>
            </w:r>
          </w:p>
        </w:tc>
        <w:tc>
          <w:tcPr>
            <w:tcW w:w="9333" w:type="dxa"/>
          </w:tcPr>
          <w:p w:rsidR="00A11E3B" w:rsidRPr="00366F00" w:rsidRDefault="00026E55" w:rsidP="00A11E3B">
            <w:pPr>
              <w:rPr>
                <w:rFonts w:ascii="Arial" w:eastAsiaTheme="minorHAnsi" w:hAnsi="Arial" w:cs="Arial"/>
                <w:b/>
                <w:sz w:val="20"/>
                <w:szCs w:val="20"/>
                <w:lang w:eastAsia="en-US"/>
              </w:rPr>
            </w:pPr>
            <w:r w:rsidRPr="00366F00">
              <w:rPr>
                <w:rFonts w:ascii="Arial" w:eastAsiaTheme="minorHAnsi" w:hAnsi="Arial" w:cs="Arial"/>
                <w:b/>
                <w:sz w:val="20"/>
                <w:szCs w:val="20"/>
                <w:lang w:eastAsia="en-US"/>
              </w:rPr>
              <w:t xml:space="preserve">Article </w:t>
            </w:r>
            <w:r w:rsidR="000A4AE4" w:rsidRPr="00366F00">
              <w:rPr>
                <w:rFonts w:ascii="Arial" w:eastAsiaTheme="minorHAnsi" w:hAnsi="Arial" w:cs="Arial"/>
                <w:b/>
                <w:sz w:val="20"/>
                <w:szCs w:val="20"/>
                <w:lang w:eastAsia="en-US"/>
              </w:rPr>
              <w:t>on PPG for Surgery newsletter</w:t>
            </w:r>
          </w:p>
          <w:p w:rsidR="00350A10" w:rsidRPr="00366F00" w:rsidRDefault="000A4AE4" w:rsidP="00A11E3B">
            <w:pPr>
              <w:rPr>
                <w:rFonts w:ascii="Arial" w:eastAsiaTheme="minorHAnsi" w:hAnsi="Arial" w:cs="Arial"/>
                <w:sz w:val="20"/>
                <w:szCs w:val="20"/>
                <w:lang w:eastAsia="en-US"/>
              </w:rPr>
            </w:pPr>
            <w:r w:rsidRPr="00366F00">
              <w:rPr>
                <w:rFonts w:ascii="Arial" w:eastAsiaTheme="minorHAnsi" w:hAnsi="Arial" w:cs="Arial"/>
                <w:sz w:val="20"/>
                <w:szCs w:val="20"/>
                <w:lang w:eastAsia="en-US"/>
              </w:rPr>
              <w:t xml:space="preserve">The group agreed they were proud to support Brook Lane </w:t>
            </w:r>
            <w:r w:rsidR="00366F00" w:rsidRPr="00366F00">
              <w:rPr>
                <w:rFonts w:ascii="Arial" w:eastAsiaTheme="minorHAnsi" w:hAnsi="Arial" w:cs="Arial"/>
                <w:sz w:val="20"/>
                <w:szCs w:val="20"/>
                <w:lang w:eastAsia="en-US"/>
              </w:rPr>
              <w:t>Surgery</w:t>
            </w:r>
            <w:r w:rsidRPr="00366F00">
              <w:rPr>
                <w:rFonts w:ascii="Arial" w:eastAsiaTheme="minorHAnsi" w:hAnsi="Arial" w:cs="Arial"/>
                <w:sz w:val="20"/>
                <w:szCs w:val="20"/>
                <w:lang w:eastAsia="en-US"/>
              </w:rPr>
              <w:t xml:space="preserve"> and represent patients as members of the PPG.  They agreed they would like the article to focus on </w:t>
            </w:r>
          </w:p>
          <w:p w:rsidR="000A4AE4" w:rsidRPr="00366F00" w:rsidRDefault="000A4AE4" w:rsidP="00BC3652">
            <w:pPr>
              <w:pStyle w:val="ListParagraph"/>
              <w:numPr>
                <w:ilvl w:val="0"/>
                <w:numId w:val="21"/>
              </w:numPr>
              <w:rPr>
                <w:rFonts w:ascii="Arial" w:hAnsi="Arial" w:cs="Arial"/>
                <w:sz w:val="20"/>
                <w:szCs w:val="20"/>
                <w:lang w:eastAsia="en-US"/>
              </w:rPr>
            </w:pPr>
            <w:r w:rsidRPr="00366F00">
              <w:rPr>
                <w:rFonts w:ascii="Arial" w:hAnsi="Arial" w:cs="Arial"/>
                <w:sz w:val="20"/>
                <w:szCs w:val="20"/>
                <w:lang w:eastAsia="en-US"/>
              </w:rPr>
              <w:t>their recent achievements</w:t>
            </w:r>
          </w:p>
          <w:p w:rsidR="00350A10" w:rsidRPr="00366F00" w:rsidRDefault="00350A10" w:rsidP="00BC3652">
            <w:pPr>
              <w:pStyle w:val="ListParagraph"/>
              <w:numPr>
                <w:ilvl w:val="0"/>
                <w:numId w:val="21"/>
              </w:numPr>
              <w:rPr>
                <w:rFonts w:ascii="Arial" w:hAnsi="Arial" w:cs="Arial"/>
                <w:sz w:val="20"/>
                <w:szCs w:val="20"/>
                <w:lang w:eastAsia="en-US"/>
              </w:rPr>
            </w:pPr>
            <w:r w:rsidRPr="00366F00">
              <w:rPr>
                <w:rFonts w:ascii="Arial" w:hAnsi="Arial" w:cs="Arial"/>
                <w:sz w:val="20"/>
                <w:szCs w:val="20"/>
                <w:lang w:eastAsia="en-US"/>
              </w:rPr>
              <w:t xml:space="preserve">their </w:t>
            </w:r>
            <w:r w:rsidR="00BC3652" w:rsidRPr="00366F00">
              <w:rPr>
                <w:rFonts w:ascii="Arial" w:hAnsi="Arial" w:cs="Arial"/>
                <w:sz w:val="20"/>
                <w:szCs w:val="20"/>
                <w:lang w:eastAsia="en-US"/>
              </w:rPr>
              <w:t xml:space="preserve">agreed </w:t>
            </w:r>
            <w:r w:rsidRPr="00366F00">
              <w:rPr>
                <w:rFonts w:ascii="Arial" w:hAnsi="Arial" w:cs="Arial"/>
                <w:sz w:val="20"/>
                <w:szCs w:val="20"/>
                <w:lang w:eastAsia="en-US"/>
              </w:rPr>
              <w:t>activities (see 4 above)</w:t>
            </w:r>
          </w:p>
          <w:p w:rsidR="00350A10" w:rsidRPr="00366F00" w:rsidRDefault="00350A10" w:rsidP="00BC3652">
            <w:pPr>
              <w:pStyle w:val="ListParagraph"/>
              <w:numPr>
                <w:ilvl w:val="0"/>
                <w:numId w:val="21"/>
              </w:numPr>
              <w:rPr>
                <w:rFonts w:ascii="Arial" w:hAnsi="Arial" w:cs="Arial"/>
                <w:sz w:val="20"/>
                <w:szCs w:val="20"/>
                <w:lang w:eastAsia="en-US"/>
              </w:rPr>
            </w:pPr>
            <w:r w:rsidRPr="00366F00">
              <w:rPr>
                <w:rFonts w:ascii="Arial" w:hAnsi="Arial" w:cs="Arial"/>
                <w:sz w:val="20"/>
                <w:szCs w:val="20"/>
                <w:lang w:eastAsia="en-US"/>
              </w:rPr>
              <w:t xml:space="preserve">the group </w:t>
            </w:r>
            <w:r w:rsidR="00BC3652" w:rsidRPr="00366F00">
              <w:rPr>
                <w:rFonts w:ascii="Arial" w:hAnsi="Arial" w:cs="Arial"/>
                <w:sz w:val="20"/>
                <w:szCs w:val="20"/>
                <w:lang w:eastAsia="en-US"/>
              </w:rPr>
              <w:t xml:space="preserve">ethos which </w:t>
            </w:r>
            <w:r w:rsidRPr="00366F00">
              <w:rPr>
                <w:rFonts w:ascii="Arial" w:hAnsi="Arial" w:cs="Arial"/>
                <w:sz w:val="20"/>
                <w:szCs w:val="20"/>
                <w:lang w:eastAsia="en-US"/>
              </w:rPr>
              <w:t>is friendly and welcoming</w:t>
            </w:r>
          </w:p>
          <w:p w:rsidR="00350A10" w:rsidRPr="00366F00" w:rsidRDefault="00BC3652" w:rsidP="00BC3652">
            <w:pPr>
              <w:pStyle w:val="ListParagraph"/>
              <w:numPr>
                <w:ilvl w:val="0"/>
                <w:numId w:val="21"/>
              </w:numPr>
              <w:rPr>
                <w:rFonts w:ascii="Arial" w:hAnsi="Arial" w:cs="Arial"/>
                <w:sz w:val="20"/>
                <w:szCs w:val="20"/>
                <w:lang w:eastAsia="en-US"/>
              </w:rPr>
            </w:pPr>
            <w:r w:rsidRPr="00366F00">
              <w:rPr>
                <w:rFonts w:ascii="Arial" w:hAnsi="Arial" w:cs="Arial"/>
                <w:sz w:val="20"/>
                <w:szCs w:val="20"/>
                <w:lang w:eastAsia="en-US"/>
              </w:rPr>
              <w:t>the need for the group to represent all of the patient community from all age ranges</w:t>
            </w:r>
          </w:p>
          <w:p w:rsidR="00BC3652" w:rsidRPr="00366F00" w:rsidRDefault="00BC3652" w:rsidP="00BC3652">
            <w:pPr>
              <w:pStyle w:val="ListParagraph"/>
              <w:numPr>
                <w:ilvl w:val="0"/>
                <w:numId w:val="21"/>
              </w:numPr>
              <w:rPr>
                <w:rFonts w:ascii="Arial" w:hAnsi="Arial" w:cs="Arial"/>
                <w:sz w:val="20"/>
                <w:szCs w:val="20"/>
                <w:lang w:eastAsia="en-US"/>
              </w:rPr>
            </w:pPr>
            <w:r w:rsidRPr="00366F00">
              <w:rPr>
                <w:rFonts w:ascii="Arial" w:hAnsi="Arial" w:cs="Arial"/>
                <w:sz w:val="20"/>
                <w:szCs w:val="20"/>
                <w:lang w:eastAsia="en-US"/>
              </w:rPr>
              <w:t xml:space="preserve">encouraging ideas and innovation </w:t>
            </w:r>
          </w:p>
          <w:p w:rsidR="000A4AE4" w:rsidRPr="00366F00" w:rsidRDefault="000A4AE4" w:rsidP="00A11E3B">
            <w:pPr>
              <w:rPr>
                <w:rFonts w:ascii="Arial" w:eastAsiaTheme="minorHAnsi" w:hAnsi="Arial" w:cs="Arial"/>
                <w:b/>
                <w:sz w:val="20"/>
                <w:szCs w:val="20"/>
                <w:lang w:eastAsia="en-US"/>
              </w:rPr>
            </w:pPr>
          </w:p>
          <w:p w:rsidR="00EC1578" w:rsidRPr="00366F00" w:rsidRDefault="00BC3652" w:rsidP="00E341DB">
            <w:pPr>
              <w:rPr>
                <w:rFonts w:ascii="Arial" w:eastAsiaTheme="minorHAnsi" w:hAnsi="Arial" w:cs="Arial"/>
                <w:b/>
                <w:sz w:val="20"/>
                <w:szCs w:val="20"/>
                <w:lang w:eastAsia="en-US"/>
              </w:rPr>
            </w:pPr>
            <w:r w:rsidRPr="00366F00">
              <w:rPr>
                <w:rFonts w:ascii="Arial" w:eastAsiaTheme="minorHAnsi" w:hAnsi="Arial" w:cs="Arial"/>
                <w:b/>
                <w:sz w:val="20"/>
                <w:szCs w:val="20"/>
                <w:lang w:eastAsia="en-US"/>
              </w:rPr>
              <w:t xml:space="preserve">Action Point </w:t>
            </w:r>
            <w:r w:rsidR="00E341DB" w:rsidRPr="00366F00">
              <w:rPr>
                <w:rFonts w:ascii="Arial" w:eastAsiaTheme="minorHAnsi" w:hAnsi="Arial" w:cs="Arial"/>
                <w:b/>
                <w:sz w:val="20"/>
                <w:szCs w:val="20"/>
                <w:lang w:eastAsia="en-US"/>
              </w:rPr>
              <w:t xml:space="preserve">3:  </w:t>
            </w:r>
            <w:r w:rsidR="00E341DB" w:rsidRPr="00366F00">
              <w:rPr>
                <w:rFonts w:ascii="Arial" w:eastAsiaTheme="minorHAnsi" w:hAnsi="Arial" w:cs="Arial"/>
                <w:sz w:val="20"/>
                <w:szCs w:val="20"/>
                <w:lang w:eastAsia="en-US"/>
              </w:rPr>
              <w:t>SB to draft article for forthcoming newsletter (content as agreed by the group)</w:t>
            </w:r>
          </w:p>
          <w:p w:rsidR="00A11E3B" w:rsidRPr="00366F00" w:rsidRDefault="00A11E3B" w:rsidP="000F3ACA">
            <w:pPr>
              <w:ind w:left="360"/>
              <w:rPr>
                <w:rFonts w:ascii="Arial" w:eastAsiaTheme="minorHAnsi" w:hAnsi="Arial" w:cs="Arial"/>
                <w:sz w:val="20"/>
                <w:szCs w:val="20"/>
                <w:lang w:eastAsia="en-US"/>
              </w:rPr>
            </w:pPr>
          </w:p>
        </w:tc>
      </w:tr>
      <w:tr w:rsidR="00E341DB" w:rsidRPr="00EB33D1" w:rsidTr="004F1747">
        <w:tc>
          <w:tcPr>
            <w:tcW w:w="675" w:type="dxa"/>
          </w:tcPr>
          <w:p w:rsidR="00E341DB" w:rsidRPr="00366F00" w:rsidRDefault="00E341DB" w:rsidP="00360522">
            <w:pPr>
              <w:rPr>
                <w:rFonts w:ascii="Arial" w:eastAsiaTheme="minorHAnsi" w:hAnsi="Arial" w:cs="Arial"/>
                <w:sz w:val="20"/>
                <w:szCs w:val="20"/>
                <w:lang w:eastAsia="en-US"/>
              </w:rPr>
            </w:pPr>
            <w:r w:rsidRPr="00366F00">
              <w:rPr>
                <w:rFonts w:ascii="Arial" w:eastAsiaTheme="minorHAnsi" w:hAnsi="Arial" w:cs="Arial"/>
                <w:sz w:val="20"/>
                <w:szCs w:val="20"/>
                <w:lang w:eastAsia="en-US"/>
              </w:rPr>
              <w:t>6</w:t>
            </w:r>
          </w:p>
        </w:tc>
        <w:tc>
          <w:tcPr>
            <w:tcW w:w="9333" w:type="dxa"/>
          </w:tcPr>
          <w:p w:rsidR="00E341DB" w:rsidRPr="00366F00" w:rsidRDefault="00E341DB" w:rsidP="00A11E3B">
            <w:pPr>
              <w:rPr>
                <w:rFonts w:ascii="Arial" w:eastAsiaTheme="minorHAnsi" w:hAnsi="Arial" w:cs="Arial"/>
                <w:b/>
                <w:sz w:val="20"/>
                <w:szCs w:val="20"/>
                <w:lang w:eastAsia="en-US"/>
              </w:rPr>
            </w:pPr>
            <w:r w:rsidRPr="00366F00">
              <w:rPr>
                <w:rFonts w:ascii="Arial" w:eastAsiaTheme="minorHAnsi" w:hAnsi="Arial" w:cs="Arial"/>
                <w:b/>
                <w:sz w:val="20"/>
                <w:szCs w:val="20"/>
                <w:lang w:eastAsia="en-US"/>
              </w:rPr>
              <w:t>Area Meeting update</w:t>
            </w:r>
          </w:p>
          <w:p w:rsidR="00E341DB" w:rsidRPr="00366F00" w:rsidRDefault="00E341DB" w:rsidP="00A11E3B">
            <w:pPr>
              <w:rPr>
                <w:rFonts w:ascii="Arial" w:eastAsiaTheme="minorHAnsi" w:hAnsi="Arial" w:cs="Arial"/>
                <w:sz w:val="20"/>
                <w:szCs w:val="20"/>
                <w:lang w:eastAsia="en-US"/>
              </w:rPr>
            </w:pPr>
            <w:r w:rsidRPr="00366F00">
              <w:rPr>
                <w:rFonts w:ascii="Arial" w:eastAsiaTheme="minorHAnsi" w:hAnsi="Arial" w:cs="Arial"/>
                <w:sz w:val="20"/>
                <w:szCs w:val="20"/>
                <w:lang w:eastAsia="en-US"/>
              </w:rPr>
              <w:t xml:space="preserve">Minutes </w:t>
            </w:r>
            <w:r w:rsidR="00BA4AB8" w:rsidRPr="00366F00">
              <w:rPr>
                <w:rFonts w:ascii="Arial" w:eastAsiaTheme="minorHAnsi" w:hAnsi="Arial" w:cs="Arial"/>
                <w:sz w:val="20"/>
                <w:szCs w:val="20"/>
                <w:lang w:eastAsia="en-US"/>
              </w:rPr>
              <w:t>were circulated an</w:t>
            </w:r>
            <w:r w:rsidR="00366F00">
              <w:rPr>
                <w:rFonts w:ascii="Arial" w:eastAsiaTheme="minorHAnsi" w:hAnsi="Arial" w:cs="Arial"/>
                <w:sz w:val="20"/>
                <w:szCs w:val="20"/>
                <w:lang w:eastAsia="en-US"/>
              </w:rPr>
              <w:t>d noted – new questions arose. T</w:t>
            </w:r>
            <w:r w:rsidR="00BA4AB8" w:rsidRPr="00366F00">
              <w:rPr>
                <w:rFonts w:ascii="Arial" w:eastAsiaTheme="minorHAnsi" w:hAnsi="Arial" w:cs="Arial"/>
                <w:sz w:val="20"/>
                <w:szCs w:val="20"/>
                <w:lang w:eastAsia="en-US"/>
              </w:rPr>
              <w:t>he next area meeting is on 16 August and Ken Clay volunteered to attend on behalf of the surgery.</w:t>
            </w:r>
          </w:p>
        </w:tc>
      </w:tr>
      <w:tr w:rsidR="00BA4AB8" w:rsidRPr="00EB33D1" w:rsidTr="004F1747">
        <w:tc>
          <w:tcPr>
            <w:tcW w:w="675" w:type="dxa"/>
          </w:tcPr>
          <w:p w:rsidR="00BA4AB8" w:rsidRPr="00366F00" w:rsidRDefault="00BA4AB8" w:rsidP="00360522">
            <w:pPr>
              <w:rPr>
                <w:rFonts w:ascii="Arial" w:eastAsiaTheme="minorHAnsi" w:hAnsi="Arial" w:cs="Arial"/>
                <w:sz w:val="20"/>
                <w:szCs w:val="20"/>
                <w:lang w:eastAsia="en-US"/>
              </w:rPr>
            </w:pPr>
            <w:r w:rsidRPr="00366F00">
              <w:rPr>
                <w:rFonts w:ascii="Arial" w:eastAsiaTheme="minorHAnsi" w:hAnsi="Arial" w:cs="Arial"/>
                <w:sz w:val="20"/>
                <w:szCs w:val="20"/>
                <w:lang w:eastAsia="en-US"/>
              </w:rPr>
              <w:t>7</w:t>
            </w:r>
          </w:p>
        </w:tc>
        <w:tc>
          <w:tcPr>
            <w:tcW w:w="9333" w:type="dxa"/>
          </w:tcPr>
          <w:p w:rsidR="00BA4AB8" w:rsidRPr="00366F00" w:rsidRDefault="00BA4AB8" w:rsidP="00A11E3B">
            <w:pPr>
              <w:rPr>
                <w:rFonts w:ascii="Arial" w:eastAsiaTheme="minorHAnsi" w:hAnsi="Arial" w:cs="Arial"/>
                <w:b/>
                <w:sz w:val="20"/>
                <w:szCs w:val="20"/>
                <w:lang w:eastAsia="en-US"/>
              </w:rPr>
            </w:pPr>
            <w:r w:rsidRPr="00366F00">
              <w:rPr>
                <w:rFonts w:ascii="Arial" w:eastAsiaTheme="minorHAnsi" w:hAnsi="Arial" w:cs="Arial"/>
                <w:b/>
                <w:sz w:val="20"/>
                <w:szCs w:val="20"/>
                <w:lang w:eastAsia="en-US"/>
              </w:rPr>
              <w:t>Future Meetings and invites</w:t>
            </w:r>
          </w:p>
          <w:p w:rsidR="00BA4AB8" w:rsidRPr="00366F00" w:rsidRDefault="00431D6A" w:rsidP="00431D6A">
            <w:pPr>
              <w:rPr>
                <w:rFonts w:ascii="Arial" w:eastAsiaTheme="minorHAnsi" w:hAnsi="Arial" w:cs="Arial"/>
                <w:b/>
                <w:sz w:val="20"/>
                <w:szCs w:val="20"/>
                <w:lang w:eastAsia="en-US"/>
              </w:rPr>
            </w:pPr>
            <w:r w:rsidRPr="00366F00">
              <w:rPr>
                <w:rFonts w:ascii="Arial" w:eastAsiaTheme="minorHAnsi" w:hAnsi="Arial" w:cs="Arial"/>
                <w:sz w:val="20"/>
                <w:szCs w:val="20"/>
                <w:lang w:eastAsia="en-US"/>
              </w:rPr>
              <w:t>The next group meeting will</w:t>
            </w:r>
            <w:r w:rsidR="00366F00">
              <w:rPr>
                <w:rFonts w:ascii="Arial" w:eastAsiaTheme="minorHAnsi" w:hAnsi="Arial" w:cs="Arial"/>
                <w:sz w:val="20"/>
                <w:szCs w:val="20"/>
                <w:lang w:eastAsia="en-US"/>
              </w:rPr>
              <w:t xml:space="preserve"> be on Wednesday 1st</w:t>
            </w:r>
            <w:r w:rsidRPr="00366F00">
              <w:rPr>
                <w:rFonts w:ascii="Arial" w:eastAsiaTheme="minorHAnsi" w:hAnsi="Arial" w:cs="Arial"/>
                <w:sz w:val="20"/>
                <w:szCs w:val="20"/>
                <w:lang w:eastAsia="en-US"/>
              </w:rPr>
              <w:t xml:space="preserve"> August 2018</w:t>
            </w:r>
          </w:p>
        </w:tc>
      </w:tr>
      <w:tr w:rsidR="00431D6A" w:rsidRPr="00EB33D1" w:rsidTr="004F1747">
        <w:tc>
          <w:tcPr>
            <w:tcW w:w="675" w:type="dxa"/>
          </w:tcPr>
          <w:p w:rsidR="00431D6A" w:rsidRPr="00366F00" w:rsidRDefault="00431D6A" w:rsidP="00360522">
            <w:pPr>
              <w:rPr>
                <w:rFonts w:ascii="Arial" w:eastAsiaTheme="minorHAnsi" w:hAnsi="Arial" w:cs="Arial"/>
                <w:sz w:val="20"/>
                <w:szCs w:val="20"/>
                <w:lang w:eastAsia="en-US"/>
              </w:rPr>
            </w:pPr>
            <w:r w:rsidRPr="00366F00">
              <w:rPr>
                <w:rFonts w:ascii="Arial" w:eastAsiaTheme="minorHAnsi" w:hAnsi="Arial" w:cs="Arial"/>
                <w:sz w:val="20"/>
                <w:szCs w:val="20"/>
                <w:lang w:eastAsia="en-US"/>
              </w:rPr>
              <w:t>8</w:t>
            </w:r>
          </w:p>
        </w:tc>
        <w:tc>
          <w:tcPr>
            <w:tcW w:w="9333" w:type="dxa"/>
          </w:tcPr>
          <w:p w:rsidR="00431D6A" w:rsidRPr="00366F00" w:rsidRDefault="00431D6A" w:rsidP="00A11E3B">
            <w:pPr>
              <w:rPr>
                <w:rFonts w:ascii="Arial" w:eastAsiaTheme="minorHAnsi" w:hAnsi="Arial" w:cs="Arial"/>
                <w:b/>
                <w:sz w:val="20"/>
                <w:szCs w:val="20"/>
                <w:lang w:eastAsia="en-US"/>
              </w:rPr>
            </w:pPr>
            <w:r w:rsidRPr="00366F00">
              <w:rPr>
                <w:rFonts w:ascii="Arial" w:eastAsiaTheme="minorHAnsi" w:hAnsi="Arial" w:cs="Arial"/>
                <w:b/>
                <w:sz w:val="20"/>
                <w:szCs w:val="20"/>
                <w:lang w:eastAsia="en-US"/>
              </w:rPr>
              <w:t>Any other business</w:t>
            </w:r>
          </w:p>
          <w:p w:rsidR="00306391" w:rsidRPr="00366F00" w:rsidRDefault="00431D6A" w:rsidP="00A11E3B">
            <w:pPr>
              <w:rPr>
                <w:rFonts w:ascii="Arial" w:eastAsiaTheme="minorHAnsi" w:hAnsi="Arial" w:cs="Arial"/>
                <w:sz w:val="20"/>
                <w:szCs w:val="20"/>
                <w:lang w:eastAsia="en-US"/>
              </w:rPr>
            </w:pPr>
            <w:r w:rsidRPr="00366F00">
              <w:rPr>
                <w:rFonts w:ascii="Arial" w:eastAsiaTheme="minorHAnsi" w:hAnsi="Arial" w:cs="Arial"/>
                <w:sz w:val="20"/>
                <w:szCs w:val="20"/>
                <w:lang w:eastAsia="en-US"/>
              </w:rPr>
              <w:t xml:space="preserve">New members </w:t>
            </w:r>
            <w:r w:rsidR="007F5B03" w:rsidRPr="00366F00">
              <w:rPr>
                <w:rFonts w:ascii="Arial" w:eastAsiaTheme="minorHAnsi" w:hAnsi="Arial" w:cs="Arial"/>
                <w:sz w:val="20"/>
                <w:szCs w:val="20"/>
                <w:lang w:eastAsia="en-US"/>
              </w:rPr>
              <w:t>–</w:t>
            </w:r>
            <w:r w:rsidRPr="00366F00">
              <w:rPr>
                <w:rFonts w:ascii="Arial" w:eastAsiaTheme="minorHAnsi" w:hAnsi="Arial" w:cs="Arial"/>
                <w:sz w:val="20"/>
                <w:szCs w:val="20"/>
                <w:lang w:eastAsia="en-US"/>
              </w:rPr>
              <w:t xml:space="preserve"> </w:t>
            </w:r>
            <w:r w:rsidR="007F5B03" w:rsidRPr="00366F00">
              <w:rPr>
                <w:rFonts w:ascii="Arial" w:eastAsiaTheme="minorHAnsi" w:hAnsi="Arial" w:cs="Arial"/>
                <w:sz w:val="20"/>
                <w:szCs w:val="20"/>
                <w:lang w:eastAsia="en-US"/>
              </w:rPr>
              <w:t xml:space="preserve">as part of their welcome pack, new patients to the surgery are given </w:t>
            </w:r>
            <w:proofErr w:type="gramStart"/>
            <w:r w:rsidR="007F5B03" w:rsidRPr="00366F00">
              <w:rPr>
                <w:rFonts w:ascii="Arial" w:eastAsiaTheme="minorHAnsi" w:hAnsi="Arial" w:cs="Arial"/>
                <w:sz w:val="20"/>
                <w:szCs w:val="20"/>
                <w:lang w:eastAsia="en-US"/>
              </w:rPr>
              <w:t>an</w:t>
            </w:r>
            <w:proofErr w:type="gramEnd"/>
            <w:r w:rsidR="007F5B03" w:rsidRPr="00366F00">
              <w:rPr>
                <w:rFonts w:ascii="Arial" w:eastAsiaTheme="minorHAnsi" w:hAnsi="Arial" w:cs="Arial"/>
                <w:sz w:val="20"/>
                <w:szCs w:val="20"/>
                <w:lang w:eastAsia="en-US"/>
              </w:rPr>
              <w:t xml:space="preserve"> form to complete if they are interested in joining the PPG.  The group has a PPG email account which SB will use to contact </w:t>
            </w:r>
            <w:r w:rsidR="00730B3C" w:rsidRPr="00366F00">
              <w:rPr>
                <w:rFonts w:ascii="Arial" w:eastAsiaTheme="minorHAnsi" w:hAnsi="Arial" w:cs="Arial"/>
                <w:sz w:val="20"/>
                <w:szCs w:val="20"/>
                <w:lang w:eastAsia="en-US"/>
              </w:rPr>
              <w:t xml:space="preserve">the potential members to explain the role and required commitment. </w:t>
            </w:r>
            <w:r w:rsidR="00650719" w:rsidRPr="00366F00">
              <w:rPr>
                <w:rFonts w:ascii="Arial" w:eastAsiaTheme="minorHAnsi" w:hAnsi="Arial" w:cs="Arial"/>
                <w:sz w:val="20"/>
                <w:szCs w:val="20"/>
                <w:lang w:eastAsia="en-US"/>
              </w:rPr>
              <w:t xml:space="preserve"> Where potential members do not have an email address LS volunteered to contact individuals by phone.</w:t>
            </w:r>
          </w:p>
          <w:p w:rsidR="00650719" w:rsidRPr="00366F00" w:rsidRDefault="00650719" w:rsidP="00A11E3B">
            <w:pPr>
              <w:rPr>
                <w:rFonts w:ascii="Arial" w:eastAsiaTheme="minorHAnsi" w:hAnsi="Arial" w:cs="Arial"/>
                <w:sz w:val="20"/>
                <w:szCs w:val="20"/>
                <w:lang w:eastAsia="en-US"/>
              </w:rPr>
            </w:pPr>
          </w:p>
          <w:p w:rsidR="00650719" w:rsidRPr="00366F00" w:rsidRDefault="00650719" w:rsidP="00A11E3B">
            <w:pPr>
              <w:rPr>
                <w:rFonts w:ascii="Arial" w:eastAsiaTheme="minorHAnsi" w:hAnsi="Arial" w:cs="Arial"/>
                <w:sz w:val="20"/>
                <w:szCs w:val="20"/>
                <w:lang w:eastAsia="en-US"/>
              </w:rPr>
            </w:pPr>
            <w:r w:rsidRPr="00366F00">
              <w:rPr>
                <w:rFonts w:ascii="Arial" w:eastAsiaTheme="minorHAnsi" w:hAnsi="Arial" w:cs="Arial"/>
                <w:b/>
                <w:sz w:val="20"/>
                <w:szCs w:val="20"/>
                <w:lang w:eastAsia="en-US"/>
              </w:rPr>
              <w:t xml:space="preserve">Action Point 4: </w:t>
            </w:r>
            <w:r w:rsidR="00366F00" w:rsidRPr="00366F00">
              <w:rPr>
                <w:rFonts w:ascii="Arial" w:eastAsiaTheme="minorHAnsi" w:hAnsi="Arial" w:cs="Arial"/>
                <w:sz w:val="20"/>
                <w:szCs w:val="20"/>
                <w:lang w:eastAsia="en-US"/>
              </w:rPr>
              <w:t>SB to</w:t>
            </w:r>
            <w:r w:rsidRPr="00366F00">
              <w:rPr>
                <w:rFonts w:ascii="Arial" w:eastAsiaTheme="minorHAnsi" w:hAnsi="Arial" w:cs="Arial"/>
                <w:sz w:val="20"/>
                <w:szCs w:val="20"/>
                <w:lang w:eastAsia="en-US"/>
              </w:rPr>
              <w:t xml:space="preserve"> </w:t>
            </w:r>
            <w:r w:rsidR="00A555E4" w:rsidRPr="00366F00">
              <w:rPr>
                <w:rFonts w:ascii="Arial" w:eastAsiaTheme="minorHAnsi" w:hAnsi="Arial" w:cs="Arial"/>
                <w:sz w:val="20"/>
                <w:szCs w:val="20"/>
                <w:lang w:eastAsia="en-US"/>
              </w:rPr>
              <w:t>use PPG email account to contact potential members and pass member details where there is no email to LS to follow up.</w:t>
            </w:r>
          </w:p>
          <w:p w:rsidR="00A555E4" w:rsidRPr="00366F00" w:rsidRDefault="00A555E4" w:rsidP="00A11E3B">
            <w:pPr>
              <w:rPr>
                <w:rFonts w:ascii="Arial" w:eastAsiaTheme="minorHAnsi" w:hAnsi="Arial" w:cs="Arial"/>
                <w:sz w:val="20"/>
                <w:szCs w:val="20"/>
                <w:lang w:eastAsia="en-US"/>
              </w:rPr>
            </w:pPr>
          </w:p>
          <w:p w:rsidR="00431D6A" w:rsidRPr="00366F00" w:rsidRDefault="00306391" w:rsidP="00A11E3B">
            <w:pPr>
              <w:rPr>
                <w:rFonts w:ascii="Arial" w:eastAsiaTheme="minorHAnsi" w:hAnsi="Arial" w:cs="Arial"/>
                <w:sz w:val="20"/>
                <w:szCs w:val="20"/>
                <w:lang w:eastAsia="en-US"/>
              </w:rPr>
            </w:pPr>
            <w:r w:rsidRPr="00366F00">
              <w:rPr>
                <w:rFonts w:ascii="Arial" w:eastAsiaTheme="minorHAnsi" w:hAnsi="Arial" w:cs="Arial"/>
                <w:sz w:val="20"/>
                <w:szCs w:val="20"/>
                <w:lang w:eastAsia="en-US"/>
              </w:rPr>
              <w:t xml:space="preserve">Virtual Volunteer Group - </w:t>
            </w:r>
            <w:r w:rsidR="00730B3C" w:rsidRPr="00366F00">
              <w:rPr>
                <w:rFonts w:ascii="Arial" w:eastAsiaTheme="minorHAnsi" w:hAnsi="Arial" w:cs="Arial"/>
                <w:sz w:val="20"/>
                <w:szCs w:val="20"/>
                <w:lang w:eastAsia="en-US"/>
              </w:rPr>
              <w:t xml:space="preserve"> The group talked about their virtual volunteer group which has been used in the past for surveys.  Under the forthcoming General Data Protection Regulations this group would need to be contacted before 25.5.18 to ask if they are still interested in remaining on that list.  The group have not used the contacts for some time, so agreed they would start afresh with new applications</w:t>
            </w:r>
            <w:r w:rsidRPr="00366F00">
              <w:rPr>
                <w:rFonts w:ascii="Arial" w:eastAsiaTheme="minorHAnsi" w:hAnsi="Arial" w:cs="Arial"/>
                <w:sz w:val="20"/>
                <w:szCs w:val="20"/>
                <w:lang w:eastAsia="en-US"/>
              </w:rPr>
              <w:t xml:space="preserve"> to ensure they were compliant </w:t>
            </w:r>
            <w:r w:rsidR="00366F00" w:rsidRPr="00366F00">
              <w:rPr>
                <w:rFonts w:ascii="Arial" w:eastAsiaTheme="minorHAnsi" w:hAnsi="Arial" w:cs="Arial"/>
                <w:sz w:val="20"/>
                <w:szCs w:val="20"/>
                <w:lang w:eastAsia="en-US"/>
              </w:rPr>
              <w:t>with the</w:t>
            </w:r>
            <w:r w:rsidRPr="00366F00">
              <w:rPr>
                <w:rFonts w:ascii="Arial" w:eastAsiaTheme="minorHAnsi" w:hAnsi="Arial" w:cs="Arial"/>
                <w:sz w:val="20"/>
                <w:szCs w:val="20"/>
                <w:lang w:eastAsia="en-US"/>
              </w:rPr>
              <w:t xml:space="preserve"> forthcoming regulations.</w:t>
            </w:r>
          </w:p>
        </w:tc>
      </w:tr>
    </w:tbl>
    <w:p w:rsidR="00360522" w:rsidRPr="00EB33D1" w:rsidRDefault="00360522" w:rsidP="00360522">
      <w:pPr>
        <w:rPr>
          <w:rFonts w:asciiTheme="minorHAnsi" w:eastAsiaTheme="minorHAnsi" w:hAnsiTheme="minorHAnsi" w:cstheme="minorBidi"/>
          <w:sz w:val="20"/>
          <w:szCs w:val="20"/>
          <w:lang w:eastAsia="en-US"/>
        </w:rPr>
      </w:pPr>
    </w:p>
    <w:p w:rsidR="00ED131F" w:rsidRPr="00006794" w:rsidRDefault="000455BF" w:rsidP="00ED131F">
      <w:pPr>
        <w:rPr>
          <w:rFonts w:asciiTheme="minorHAnsi" w:eastAsiaTheme="minorHAnsi" w:hAnsiTheme="minorHAnsi" w:cstheme="minorBidi"/>
          <w:b/>
          <w:lang w:eastAsia="en-US"/>
        </w:rPr>
      </w:pPr>
      <w:r w:rsidRPr="00006794">
        <w:rPr>
          <w:rFonts w:asciiTheme="minorHAnsi" w:eastAsiaTheme="minorHAnsi" w:hAnsiTheme="minorHAnsi" w:cstheme="minorBidi"/>
          <w:b/>
          <w:lang w:eastAsia="en-US"/>
        </w:rPr>
        <w:t>Summary of Action Points</w:t>
      </w:r>
    </w:p>
    <w:p w:rsidR="000455BF" w:rsidRDefault="000455BF" w:rsidP="00ED131F">
      <w:pPr>
        <w:rPr>
          <w:rFonts w:asciiTheme="minorHAnsi" w:eastAsiaTheme="minorHAnsi" w:hAnsiTheme="minorHAnsi" w:cstheme="minorBidi"/>
          <w:sz w:val="20"/>
          <w:szCs w:val="20"/>
          <w:lang w:eastAsia="en-US"/>
        </w:rPr>
      </w:pPr>
    </w:p>
    <w:tbl>
      <w:tblPr>
        <w:tblStyle w:val="TableGrid"/>
        <w:tblW w:w="0" w:type="auto"/>
        <w:tblLook w:val="04A0" w:firstRow="1" w:lastRow="0" w:firstColumn="1" w:lastColumn="0" w:noHBand="0" w:noVBand="1"/>
      </w:tblPr>
      <w:tblGrid>
        <w:gridCol w:w="1123"/>
        <w:gridCol w:w="5676"/>
        <w:gridCol w:w="1418"/>
        <w:gridCol w:w="1418"/>
      </w:tblGrid>
      <w:tr w:rsidR="00A555E4" w:rsidRPr="00006794" w:rsidTr="00D24BE8">
        <w:tc>
          <w:tcPr>
            <w:tcW w:w="1123" w:type="dxa"/>
          </w:tcPr>
          <w:p w:rsidR="00A555E4" w:rsidRPr="00006794" w:rsidRDefault="00A555E4" w:rsidP="00534606">
            <w:pPr>
              <w:jc w:val="center"/>
              <w:rPr>
                <w:rFonts w:asciiTheme="minorHAnsi" w:eastAsiaTheme="minorHAnsi" w:hAnsiTheme="minorHAnsi" w:cstheme="minorBidi"/>
                <w:b/>
                <w:sz w:val="20"/>
                <w:szCs w:val="20"/>
                <w:lang w:eastAsia="en-US"/>
              </w:rPr>
            </w:pPr>
            <w:r w:rsidRPr="00006794">
              <w:rPr>
                <w:rFonts w:asciiTheme="minorHAnsi" w:eastAsiaTheme="minorHAnsi" w:hAnsiTheme="minorHAnsi" w:cstheme="minorBidi"/>
                <w:b/>
                <w:sz w:val="20"/>
                <w:szCs w:val="20"/>
                <w:lang w:eastAsia="en-US"/>
              </w:rPr>
              <w:t>Number</w:t>
            </w:r>
            <w:r>
              <w:rPr>
                <w:rFonts w:asciiTheme="minorHAnsi" w:eastAsiaTheme="minorHAnsi" w:hAnsiTheme="minorHAnsi" w:cstheme="minorBidi"/>
                <w:b/>
                <w:sz w:val="20"/>
                <w:szCs w:val="20"/>
                <w:lang w:eastAsia="en-US"/>
              </w:rPr>
              <w:t xml:space="preserve"> (Meeting)</w:t>
            </w:r>
          </w:p>
        </w:tc>
        <w:tc>
          <w:tcPr>
            <w:tcW w:w="5676" w:type="dxa"/>
          </w:tcPr>
          <w:p w:rsidR="00A555E4" w:rsidRPr="00006794" w:rsidRDefault="00A555E4" w:rsidP="00ED131F">
            <w:pPr>
              <w:rPr>
                <w:rFonts w:asciiTheme="minorHAnsi" w:eastAsiaTheme="minorHAnsi" w:hAnsiTheme="minorHAnsi" w:cstheme="minorBidi"/>
                <w:b/>
                <w:sz w:val="20"/>
                <w:szCs w:val="20"/>
                <w:lang w:eastAsia="en-US"/>
              </w:rPr>
            </w:pPr>
            <w:r w:rsidRPr="00006794">
              <w:rPr>
                <w:rFonts w:asciiTheme="minorHAnsi" w:eastAsiaTheme="minorHAnsi" w:hAnsiTheme="minorHAnsi" w:cstheme="minorBidi"/>
                <w:b/>
                <w:sz w:val="20"/>
                <w:szCs w:val="20"/>
                <w:lang w:eastAsia="en-US"/>
              </w:rPr>
              <w:t>Action</w:t>
            </w:r>
          </w:p>
        </w:tc>
        <w:tc>
          <w:tcPr>
            <w:tcW w:w="1418" w:type="dxa"/>
          </w:tcPr>
          <w:p w:rsidR="00A555E4" w:rsidRPr="00006794" w:rsidRDefault="00A555E4" w:rsidP="00534606">
            <w:pPr>
              <w:jc w:val="center"/>
              <w:rPr>
                <w:rFonts w:asciiTheme="minorHAnsi" w:eastAsiaTheme="minorHAnsi" w:hAnsiTheme="minorHAnsi" w:cstheme="minorBidi"/>
                <w:b/>
                <w:sz w:val="20"/>
                <w:szCs w:val="20"/>
                <w:lang w:eastAsia="en-US"/>
              </w:rPr>
            </w:pPr>
            <w:r w:rsidRPr="00006794">
              <w:rPr>
                <w:rFonts w:asciiTheme="minorHAnsi" w:eastAsiaTheme="minorHAnsi" w:hAnsiTheme="minorHAnsi" w:cstheme="minorBidi"/>
                <w:b/>
                <w:sz w:val="20"/>
                <w:szCs w:val="20"/>
                <w:lang w:eastAsia="en-US"/>
              </w:rPr>
              <w:t>Responsible</w:t>
            </w:r>
          </w:p>
        </w:tc>
        <w:tc>
          <w:tcPr>
            <w:tcW w:w="1418" w:type="dxa"/>
          </w:tcPr>
          <w:p w:rsidR="00A555E4" w:rsidRPr="00006794" w:rsidRDefault="00A555E4" w:rsidP="00534606">
            <w:pPr>
              <w:jc w:val="center"/>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Status</w:t>
            </w:r>
          </w:p>
        </w:tc>
      </w:tr>
      <w:tr w:rsidR="00A555E4" w:rsidTr="00D24BE8">
        <w:tc>
          <w:tcPr>
            <w:tcW w:w="1123" w:type="dxa"/>
          </w:tcPr>
          <w:p w:rsidR="00A555E4" w:rsidRDefault="00A555E4" w:rsidP="00534606">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1 (Feb 18)</w:t>
            </w:r>
          </w:p>
        </w:tc>
        <w:tc>
          <w:tcPr>
            <w:tcW w:w="5676" w:type="dxa"/>
          </w:tcPr>
          <w:p w:rsidR="00A555E4" w:rsidRDefault="00A555E4" w:rsidP="00006794">
            <w:pPr>
              <w:rPr>
                <w:rFonts w:asciiTheme="minorHAnsi" w:eastAsiaTheme="minorHAnsi" w:hAnsiTheme="minorHAnsi" w:cstheme="minorBidi"/>
                <w:b/>
                <w:sz w:val="22"/>
                <w:szCs w:val="22"/>
                <w:lang w:eastAsia="en-US"/>
              </w:rPr>
            </w:pPr>
            <w:r>
              <w:rPr>
                <w:rFonts w:ascii="Arial" w:hAnsi="Arial" w:cs="Arial"/>
                <w:sz w:val="20"/>
                <w:szCs w:val="20"/>
              </w:rPr>
              <w:t>E</w:t>
            </w:r>
            <w:r w:rsidRPr="00EC1578">
              <w:rPr>
                <w:rFonts w:ascii="Arial" w:hAnsi="Arial" w:cs="Arial"/>
                <w:sz w:val="20"/>
                <w:szCs w:val="20"/>
              </w:rPr>
              <w:t>mail out dates of local Fareham CCG meetings so we can volunteer to attend future meetings</w:t>
            </w:r>
            <w:r>
              <w:rPr>
                <w:rFonts w:ascii="Arial" w:hAnsi="Arial" w:cs="Arial"/>
                <w:sz w:val="28"/>
                <w:szCs w:val="28"/>
              </w:rPr>
              <w:t>.</w:t>
            </w:r>
          </w:p>
          <w:p w:rsidR="00A555E4" w:rsidRDefault="00A555E4" w:rsidP="00ED131F">
            <w:pPr>
              <w:rPr>
                <w:rFonts w:asciiTheme="minorHAnsi" w:eastAsiaTheme="minorHAnsi" w:hAnsiTheme="minorHAnsi" w:cstheme="minorBidi"/>
                <w:sz w:val="20"/>
                <w:szCs w:val="20"/>
                <w:lang w:eastAsia="en-US"/>
              </w:rPr>
            </w:pPr>
          </w:p>
        </w:tc>
        <w:tc>
          <w:tcPr>
            <w:tcW w:w="1418" w:type="dxa"/>
          </w:tcPr>
          <w:p w:rsidR="00A555E4" w:rsidRDefault="00A555E4" w:rsidP="00534606">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SB</w:t>
            </w:r>
          </w:p>
        </w:tc>
        <w:tc>
          <w:tcPr>
            <w:tcW w:w="1418" w:type="dxa"/>
          </w:tcPr>
          <w:p w:rsidR="00A555E4" w:rsidRDefault="00A555E4" w:rsidP="00534606">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completed</w:t>
            </w:r>
          </w:p>
        </w:tc>
      </w:tr>
      <w:tr w:rsidR="00A555E4" w:rsidTr="00D24BE8">
        <w:tc>
          <w:tcPr>
            <w:tcW w:w="1123" w:type="dxa"/>
          </w:tcPr>
          <w:p w:rsidR="00A555E4" w:rsidRDefault="00A555E4" w:rsidP="00534606">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2 (Feb 18)</w:t>
            </w:r>
          </w:p>
        </w:tc>
        <w:tc>
          <w:tcPr>
            <w:tcW w:w="5676" w:type="dxa"/>
          </w:tcPr>
          <w:p w:rsidR="00A555E4" w:rsidRDefault="00A555E4" w:rsidP="00ED131F">
            <w:pPr>
              <w:rPr>
                <w:rFonts w:asciiTheme="minorHAnsi" w:eastAsiaTheme="minorHAnsi" w:hAnsiTheme="minorHAnsi" w:cstheme="minorBidi"/>
                <w:sz w:val="20"/>
                <w:szCs w:val="20"/>
                <w:lang w:eastAsia="en-US"/>
              </w:rPr>
            </w:pPr>
            <w:r>
              <w:rPr>
                <w:rFonts w:ascii="Arial" w:hAnsi="Arial" w:cs="Arial"/>
                <w:sz w:val="20"/>
                <w:szCs w:val="20"/>
              </w:rPr>
              <w:t>C</w:t>
            </w:r>
            <w:r w:rsidRPr="00EC1578">
              <w:rPr>
                <w:rFonts w:ascii="Arial" w:hAnsi="Arial" w:cs="Arial"/>
                <w:sz w:val="20"/>
                <w:szCs w:val="20"/>
              </w:rPr>
              <w:t xml:space="preserve">ontact </w:t>
            </w:r>
            <w:r>
              <w:rPr>
                <w:rFonts w:ascii="Arial" w:hAnsi="Arial" w:cs="Arial"/>
                <w:sz w:val="20"/>
                <w:szCs w:val="20"/>
              </w:rPr>
              <w:t>LJ</w:t>
            </w:r>
            <w:r w:rsidRPr="00EC1578">
              <w:rPr>
                <w:rFonts w:ascii="Arial" w:hAnsi="Arial" w:cs="Arial"/>
                <w:sz w:val="20"/>
                <w:szCs w:val="20"/>
              </w:rPr>
              <w:t xml:space="preserve"> about the upcoming surgery Newsletter</w:t>
            </w:r>
            <w:r>
              <w:rPr>
                <w:rFonts w:ascii="Arial" w:hAnsi="Arial" w:cs="Arial"/>
                <w:sz w:val="20"/>
                <w:szCs w:val="20"/>
              </w:rPr>
              <w:t xml:space="preserve"> and update on this meeting including carparking</w:t>
            </w:r>
          </w:p>
        </w:tc>
        <w:tc>
          <w:tcPr>
            <w:tcW w:w="1418" w:type="dxa"/>
          </w:tcPr>
          <w:p w:rsidR="00A555E4" w:rsidRDefault="00A555E4" w:rsidP="00534606">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SB</w:t>
            </w:r>
          </w:p>
        </w:tc>
        <w:tc>
          <w:tcPr>
            <w:tcW w:w="1418" w:type="dxa"/>
          </w:tcPr>
          <w:p w:rsidR="00A555E4" w:rsidRDefault="00A555E4" w:rsidP="00534606">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completed</w:t>
            </w:r>
          </w:p>
        </w:tc>
      </w:tr>
      <w:tr w:rsidR="00A555E4" w:rsidTr="00D24BE8">
        <w:tc>
          <w:tcPr>
            <w:tcW w:w="1123" w:type="dxa"/>
          </w:tcPr>
          <w:p w:rsidR="00A555E4" w:rsidRDefault="00A555E4" w:rsidP="00534606">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3 (Feb 18)</w:t>
            </w:r>
          </w:p>
        </w:tc>
        <w:tc>
          <w:tcPr>
            <w:tcW w:w="5676" w:type="dxa"/>
          </w:tcPr>
          <w:p w:rsidR="00A555E4" w:rsidRDefault="00A555E4" w:rsidP="00746B75">
            <w:pPr>
              <w:rPr>
                <w:rFonts w:asciiTheme="minorHAnsi" w:eastAsiaTheme="minorHAnsi" w:hAnsiTheme="minorHAnsi" w:cstheme="minorBidi"/>
                <w:sz w:val="20"/>
                <w:szCs w:val="20"/>
                <w:lang w:eastAsia="en-US"/>
              </w:rPr>
            </w:pPr>
            <w:r>
              <w:rPr>
                <w:rFonts w:ascii="Arial" w:hAnsi="Arial" w:cs="Arial"/>
                <w:sz w:val="20"/>
                <w:szCs w:val="20"/>
              </w:rPr>
              <w:t xml:space="preserve">Suella Fernandes to again to the MD of First Bus to point out the additional demand for a service and that the hospital can be serviced by a minor deviation from an existing route.  </w:t>
            </w:r>
          </w:p>
        </w:tc>
        <w:tc>
          <w:tcPr>
            <w:tcW w:w="1418" w:type="dxa"/>
          </w:tcPr>
          <w:p w:rsidR="00A555E4" w:rsidRDefault="00A555E4" w:rsidP="00534606">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SF MP</w:t>
            </w:r>
          </w:p>
        </w:tc>
        <w:tc>
          <w:tcPr>
            <w:tcW w:w="1418" w:type="dxa"/>
          </w:tcPr>
          <w:p w:rsidR="00A555E4" w:rsidRPr="009F3CF4" w:rsidRDefault="009F3CF4" w:rsidP="00534606">
            <w:pPr>
              <w:jc w:val="center"/>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outstanding</w:t>
            </w:r>
          </w:p>
        </w:tc>
      </w:tr>
      <w:tr w:rsidR="00A555E4" w:rsidTr="00D24BE8">
        <w:tc>
          <w:tcPr>
            <w:tcW w:w="1123" w:type="dxa"/>
          </w:tcPr>
          <w:p w:rsidR="00A555E4" w:rsidRDefault="00A555E4" w:rsidP="00534606">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4 (Feb 18)</w:t>
            </w:r>
          </w:p>
        </w:tc>
        <w:tc>
          <w:tcPr>
            <w:tcW w:w="5676" w:type="dxa"/>
          </w:tcPr>
          <w:p w:rsidR="00A555E4" w:rsidRDefault="00A555E4" w:rsidP="00ED131F">
            <w:pPr>
              <w:rPr>
                <w:rFonts w:asciiTheme="minorHAnsi" w:eastAsiaTheme="minorHAnsi" w:hAnsiTheme="minorHAnsi" w:cstheme="minorBidi"/>
                <w:sz w:val="20"/>
                <w:szCs w:val="20"/>
                <w:lang w:eastAsia="en-US"/>
              </w:rPr>
            </w:pPr>
            <w:r>
              <w:rPr>
                <w:rFonts w:ascii="Arial" w:hAnsi="Arial" w:cs="Arial"/>
                <w:sz w:val="20"/>
                <w:szCs w:val="20"/>
              </w:rPr>
              <w:t>Send the survey to CH to make some copies available in the surgery, to Michele Sharpe for the surgery patient notice board and LJ to mention in the newsletter.</w:t>
            </w:r>
          </w:p>
        </w:tc>
        <w:tc>
          <w:tcPr>
            <w:tcW w:w="1418" w:type="dxa"/>
          </w:tcPr>
          <w:p w:rsidR="00A555E4" w:rsidRDefault="00A555E4" w:rsidP="00534606">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SB</w:t>
            </w:r>
          </w:p>
        </w:tc>
        <w:tc>
          <w:tcPr>
            <w:tcW w:w="1418" w:type="dxa"/>
          </w:tcPr>
          <w:p w:rsidR="00A555E4" w:rsidRDefault="0024016D" w:rsidP="00534606">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completed</w:t>
            </w:r>
          </w:p>
        </w:tc>
      </w:tr>
      <w:tr w:rsidR="00A555E4" w:rsidTr="00D24BE8">
        <w:tc>
          <w:tcPr>
            <w:tcW w:w="1123" w:type="dxa"/>
          </w:tcPr>
          <w:p w:rsidR="00A555E4" w:rsidRDefault="00A555E4" w:rsidP="00534606">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5 (Feb 18)</w:t>
            </w:r>
          </w:p>
        </w:tc>
        <w:tc>
          <w:tcPr>
            <w:tcW w:w="5676" w:type="dxa"/>
          </w:tcPr>
          <w:p w:rsidR="00A555E4" w:rsidRDefault="00A555E4" w:rsidP="00ED131F">
            <w:pPr>
              <w:rPr>
                <w:rFonts w:asciiTheme="minorHAnsi" w:eastAsiaTheme="minorHAnsi" w:hAnsiTheme="minorHAnsi" w:cstheme="minorBidi"/>
                <w:sz w:val="20"/>
                <w:szCs w:val="20"/>
                <w:lang w:eastAsia="en-US"/>
              </w:rPr>
            </w:pPr>
            <w:r>
              <w:rPr>
                <w:rFonts w:ascii="Arial" w:hAnsi="Arial" w:cs="Arial"/>
                <w:sz w:val="20"/>
                <w:szCs w:val="20"/>
              </w:rPr>
              <w:t>PPG</w:t>
            </w:r>
            <w:r w:rsidRPr="00F34791">
              <w:rPr>
                <w:rFonts w:ascii="Arial" w:hAnsi="Arial" w:cs="Arial"/>
                <w:sz w:val="20"/>
                <w:szCs w:val="20"/>
              </w:rPr>
              <w:t xml:space="preserve"> need to approach the CCG about our concerns in order to increase services to the area including more doctors for the area or even a new surgery for </w:t>
            </w:r>
            <w:proofErr w:type="spellStart"/>
            <w:r w:rsidRPr="00F34791">
              <w:rPr>
                <w:rFonts w:ascii="Arial" w:hAnsi="Arial" w:cs="Arial"/>
                <w:sz w:val="20"/>
                <w:szCs w:val="20"/>
              </w:rPr>
              <w:t>Warsash</w:t>
            </w:r>
            <w:proofErr w:type="spellEnd"/>
            <w:r w:rsidRPr="00F34791">
              <w:rPr>
                <w:rFonts w:ascii="Arial" w:hAnsi="Arial" w:cs="Arial"/>
                <w:sz w:val="20"/>
                <w:szCs w:val="20"/>
              </w:rPr>
              <w:t>.</w:t>
            </w:r>
          </w:p>
        </w:tc>
        <w:tc>
          <w:tcPr>
            <w:tcW w:w="1418" w:type="dxa"/>
          </w:tcPr>
          <w:p w:rsidR="00A555E4" w:rsidRDefault="00A555E4" w:rsidP="00534606">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Volunteer please</w:t>
            </w:r>
          </w:p>
        </w:tc>
        <w:tc>
          <w:tcPr>
            <w:tcW w:w="1418" w:type="dxa"/>
          </w:tcPr>
          <w:p w:rsidR="00A555E4" w:rsidRDefault="0024016D" w:rsidP="00534606">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raised in discussion at FPLG Feb 18</w:t>
            </w:r>
          </w:p>
        </w:tc>
      </w:tr>
      <w:tr w:rsidR="00A555E4" w:rsidTr="00D24BE8">
        <w:tc>
          <w:tcPr>
            <w:tcW w:w="1123" w:type="dxa"/>
          </w:tcPr>
          <w:p w:rsidR="00A555E4" w:rsidRDefault="00A555E4" w:rsidP="00534606">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6 (Feb 18)</w:t>
            </w:r>
          </w:p>
        </w:tc>
        <w:tc>
          <w:tcPr>
            <w:tcW w:w="5676" w:type="dxa"/>
          </w:tcPr>
          <w:p w:rsidR="00A555E4" w:rsidRDefault="00A555E4" w:rsidP="007640D8">
            <w:pPr>
              <w:rPr>
                <w:rFonts w:ascii="Arial" w:hAnsi="Arial" w:cs="Arial"/>
                <w:sz w:val="20"/>
                <w:szCs w:val="20"/>
              </w:rPr>
            </w:pPr>
            <w:r>
              <w:rPr>
                <w:rFonts w:ascii="Arial" w:hAnsi="Arial" w:cs="Arial"/>
                <w:sz w:val="20"/>
                <w:szCs w:val="20"/>
              </w:rPr>
              <w:t>I</w:t>
            </w:r>
            <w:r w:rsidRPr="00F34791">
              <w:rPr>
                <w:rFonts w:ascii="Arial" w:hAnsi="Arial" w:cs="Arial"/>
                <w:sz w:val="20"/>
                <w:szCs w:val="20"/>
              </w:rPr>
              <w:t>nform Suella of our concerns, adding patient data numbers to increase the strength of the case she can put forward to the CGG too.</w:t>
            </w:r>
          </w:p>
        </w:tc>
        <w:tc>
          <w:tcPr>
            <w:tcW w:w="1418" w:type="dxa"/>
          </w:tcPr>
          <w:p w:rsidR="00A555E4" w:rsidRDefault="00A555E4" w:rsidP="00534606">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CH</w:t>
            </w:r>
          </w:p>
        </w:tc>
        <w:tc>
          <w:tcPr>
            <w:tcW w:w="1418" w:type="dxa"/>
          </w:tcPr>
          <w:p w:rsidR="00A555E4" w:rsidRDefault="0024016D" w:rsidP="00534606">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completed</w:t>
            </w:r>
          </w:p>
        </w:tc>
      </w:tr>
      <w:tr w:rsidR="00A555E4" w:rsidTr="00D24BE8">
        <w:tc>
          <w:tcPr>
            <w:tcW w:w="1123" w:type="dxa"/>
          </w:tcPr>
          <w:p w:rsidR="00A555E4" w:rsidRDefault="00A555E4" w:rsidP="00534606">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7 (Feb 18)</w:t>
            </w:r>
          </w:p>
        </w:tc>
        <w:tc>
          <w:tcPr>
            <w:tcW w:w="5676" w:type="dxa"/>
          </w:tcPr>
          <w:p w:rsidR="00A555E4" w:rsidRDefault="00A555E4" w:rsidP="007640D8">
            <w:pPr>
              <w:rPr>
                <w:rFonts w:ascii="Arial" w:hAnsi="Arial" w:cs="Arial"/>
                <w:sz w:val="20"/>
                <w:szCs w:val="20"/>
              </w:rPr>
            </w:pPr>
            <w:r w:rsidRPr="0054753A">
              <w:rPr>
                <w:rFonts w:asciiTheme="minorHAnsi" w:eastAsiaTheme="minorHAnsi" w:hAnsiTheme="minorHAnsi" w:cstheme="minorBidi"/>
                <w:sz w:val="20"/>
                <w:szCs w:val="20"/>
                <w:lang w:eastAsia="en-US"/>
              </w:rPr>
              <w:t>C</w:t>
            </w:r>
            <w:r>
              <w:rPr>
                <w:rFonts w:ascii="Arial" w:hAnsi="Arial" w:cs="Arial"/>
                <w:sz w:val="20"/>
                <w:szCs w:val="20"/>
              </w:rPr>
              <w:t>ontact</w:t>
            </w:r>
            <w:r w:rsidRPr="00235068">
              <w:rPr>
                <w:rFonts w:ascii="Arial" w:hAnsi="Arial" w:cs="Arial"/>
                <w:sz w:val="20"/>
                <w:szCs w:val="20"/>
              </w:rPr>
              <w:t xml:space="preserve"> </w:t>
            </w:r>
            <w:r>
              <w:rPr>
                <w:rFonts w:ascii="Arial" w:hAnsi="Arial" w:cs="Arial"/>
                <w:sz w:val="20"/>
                <w:szCs w:val="20"/>
              </w:rPr>
              <w:t xml:space="preserve">LJ </w:t>
            </w:r>
            <w:r w:rsidRPr="00235068">
              <w:rPr>
                <w:rFonts w:ascii="Arial" w:hAnsi="Arial" w:cs="Arial"/>
                <w:sz w:val="20"/>
                <w:szCs w:val="20"/>
              </w:rPr>
              <w:t>to include signpost</w:t>
            </w:r>
            <w:r>
              <w:rPr>
                <w:rFonts w:ascii="Arial" w:hAnsi="Arial" w:cs="Arial"/>
                <w:sz w:val="20"/>
                <w:szCs w:val="20"/>
              </w:rPr>
              <w:t>ing information on</w:t>
            </w:r>
            <w:r w:rsidRPr="00235068">
              <w:rPr>
                <w:rFonts w:ascii="Arial" w:hAnsi="Arial" w:cs="Arial"/>
                <w:sz w:val="20"/>
                <w:szCs w:val="20"/>
              </w:rPr>
              <w:t xml:space="preserve"> how patients can help themselves </w:t>
            </w:r>
            <w:r>
              <w:rPr>
                <w:rFonts w:ascii="Arial" w:hAnsi="Arial" w:cs="Arial"/>
                <w:sz w:val="20"/>
                <w:szCs w:val="20"/>
              </w:rPr>
              <w:t>indicating</w:t>
            </w:r>
            <w:r w:rsidRPr="00235068">
              <w:rPr>
                <w:rFonts w:ascii="Arial" w:hAnsi="Arial" w:cs="Arial"/>
                <w:sz w:val="20"/>
                <w:szCs w:val="20"/>
              </w:rPr>
              <w:t xml:space="preserve"> what services can be accessed before recourse to a doctor’s appointment.</w:t>
            </w:r>
          </w:p>
        </w:tc>
        <w:tc>
          <w:tcPr>
            <w:tcW w:w="1418" w:type="dxa"/>
          </w:tcPr>
          <w:p w:rsidR="00A555E4" w:rsidRDefault="00A555E4" w:rsidP="00534606">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SB</w:t>
            </w:r>
          </w:p>
        </w:tc>
        <w:tc>
          <w:tcPr>
            <w:tcW w:w="1418" w:type="dxa"/>
          </w:tcPr>
          <w:p w:rsidR="00A555E4" w:rsidRDefault="0024016D" w:rsidP="00534606">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completed</w:t>
            </w:r>
          </w:p>
        </w:tc>
      </w:tr>
      <w:tr w:rsidR="002D0505" w:rsidTr="00D24BE8">
        <w:tc>
          <w:tcPr>
            <w:tcW w:w="1123" w:type="dxa"/>
          </w:tcPr>
          <w:p w:rsidR="002D0505" w:rsidRDefault="002D0505" w:rsidP="00534606">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1 (Apr 18)</w:t>
            </w:r>
          </w:p>
        </w:tc>
        <w:tc>
          <w:tcPr>
            <w:tcW w:w="5676" w:type="dxa"/>
          </w:tcPr>
          <w:p w:rsidR="002D0505" w:rsidRPr="0054753A" w:rsidRDefault="00366F00" w:rsidP="007640D8">
            <w:pPr>
              <w:rPr>
                <w:rFonts w:asciiTheme="minorHAnsi" w:eastAsiaTheme="minorHAnsi" w:hAnsiTheme="minorHAnsi" w:cstheme="minorBidi"/>
                <w:sz w:val="20"/>
                <w:szCs w:val="20"/>
                <w:lang w:eastAsia="en-US"/>
              </w:rPr>
            </w:pPr>
            <w:r>
              <w:rPr>
                <w:rFonts w:asciiTheme="minorHAnsi" w:eastAsiaTheme="minorHAnsi" w:hAnsiTheme="minorHAnsi" w:cstheme="minorBidi"/>
                <w:b/>
                <w:sz w:val="22"/>
                <w:szCs w:val="22"/>
                <w:lang w:eastAsia="en-US"/>
              </w:rPr>
              <w:t>SEE.</w:t>
            </w:r>
            <w:r w:rsidR="002D0505">
              <w:rPr>
                <w:rFonts w:asciiTheme="minorHAnsi" w:eastAsiaTheme="minorHAnsi" w:hAnsiTheme="minorHAnsi" w:cstheme="minorBidi"/>
                <w:b/>
                <w:sz w:val="22"/>
                <w:szCs w:val="22"/>
                <w:lang w:eastAsia="en-US"/>
              </w:rPr>
              <w:t xml:space="preserve">  </w:t>
            </w:r>
            <w:r w:rsidR="009F3CF4" w:rsidRPr="009F3CF4">
              <w:rPr>
                <w:rFonts w:asciiTheme="minorHAnsi" w:eastAsiaTheme="minorHAnsi" w:hAnsiTheme="minorHAnsi" w:cstheme="minorBidi"/>
                <w:b/>
                <w:sz w:val="22"/>
                <w:szCs w:val="22"/>
                <w:lang w:eastAsia="en-US"/>
              </w:rPr>
              <w:t xml:space="preserve">AP </w:t>
            </w:r>
            <w:r w:rsidR="009F3CF4" w:rsidRPr="009F3CF4">
              <w:rPr>
                <w:rFonts w:asciiTheme="minorHAnsi" w:eastAsiaTheme="minorHAnsi" w:hAnsiTheme="minorHAnsi" w:cstheme="minorBidi"/>
                <w:b/>
                <w:sz w:val="20"/>
                <w:szCs w:val="20"/>
                <w:lang w:eastAsia="en-US"/>
              </w:rPr>
              <w:t>3 (Feb 18)</w:t>
            </w:r>
            <w:r w:rsidR="002D0505">
              <w:rPr>
                <w:rFonts w:asciiTheme="minorHAnsi" w:eastAsiaTheme="minorHAnsi" w:hAnsiTheme="minorHAnsi" w:cstheme="minorBidi"/>
                <w:sz w:val="22"/>
                <w:szCs w:val="22"/>
                <w:lang w:eastAsia="en-US"/>
              </w:rPr>
              <w:t xml:space="preserve"> follow up </w:t>
            </w:r>
            <w:r w:rsidR="009F3CF4">
              <w:rPr>
                <w:rFonts w:asciiTheme="minorHAnsi" w:eastAsiaTheme="minorHAnsi" w:hAnsiTheme="minorHAnsi" w:cstheme="minorBidi"/>
                <w:sz w:val="22"/>
                <w:szCs w:val="22"/>
                <w:lang w:eastAsia="en-US"/>
              </w:rPr>
              <w:t xml:space="preserve">on </w:t>
            </w:r>
            <w:r w:rsidR="002D0505">
              <w:rPr>
                <w:rFonts w:asciiTheme="minorHAnsi" w:eastAsiaTheme="minorHAnsi" w:hAnsiTheme="minorHAnsi" w:cstheme="minorBidi"/>
                <w:sz w:val="22"/>
                <w:szCs w:val="22"/>
                <w:lang w:eastAsia="en-US"/>
              </w:rPr>
              <w:t>actions promised by Suella Fernandes MP</w:t>
            </w:r>
            <w:r w:rsidR="009F3CF4">
              <w:rPr>
                <w:rFonts w:asciiTheme="minorHAnsi" w:eastAsiaTheme="minorHAnsi" w:hAnsiTheme="minorHAnsi" w:cstheme="minorBidi"/>
                <w:sz w:val="22"/>
                <w:szCs w:val="22"/>
                <w:lang w:eastAsia="en-US"/>
              </w:rPr>
              <w:t xml:space="preserve"> and request update</w:t>
            </w:r>
          </w:p>
        </w:tc>
        <w:tc>
          <w:tcPr>
            <w:tcW w:w="1418" w:type="dxa"/>
          </w:tcPr>
          <w:p w:rsidR="002D0505" w:rsidRDefault="002D0505" w:rsidP="00534606">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SB</w:t>
            </w:r>
          </w:p>
        </w:tc>
        <w:tc>
          <w:tcPr>
            <w:tcW w:w="1418" w:type="dxa"/>
          </w:tcPr>
          <w:p w:rsidR="002D0505" w:rsidRPr="00534606" w:rsidRDefault="00534606" w:rsidP="00534606">
            <w:pPr>
              <w:jc w:val="center"/>
              <w:rPr>
                <w:rFonts w:asciiTheme="minorHAnsi" w:eastAsiaTheme="minorHAnsi" w:hAnsiTheme="minorHAnsi" w:cstheme="minorBidi"/>
                <w:b/>
                <w:sz w:val="20"/>
                <w:szCs w:val="20"/>
                <w:lang w:eastAsia="en-US"/>
              </w:rPr>
            </w:pPr>
            <w:r w:rsidRPr="00534606">
              <w:rPr>
                <w:rFonts w:asciiTheme="minorHAnsi" w:eastAsiaTheme="minorHAnsi" w:hAnsiTheme="minorHAnsi" w:cstheme="minorBidi"/>
                <w:b/>
                <w:sz w:val="20"/>
                <w:szCs w:val="20"/>
                <w:lang w:eastAsia="en-US"/>
              </w:rPr>
              <w:t>new</w:t>
            </w:r>
          </w:p>
        </w:tc>
      </w:tr>
      <w:tr w:rsidR="002D0505" w:rsidTr="00D24BE8">
        <w:tc>
          <w:tcPr>
            <w:tcW w:w="1123" w:type="dxa"/>
          </w:tcPr>
          <w:p w:rsidR="002D0505" w:rsidRDefault="002D0505" w:rsidP="00534606">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2 (Apr 18)</w:t>
            </w:r>
          </w:p>
        </w:tc>
        <w:tc>
          <w:tcPr>
            <w:tcW w:w="5676" w:type="dxa"/>
          </w:tcPr>
          <w:p w:rsidR="002D0505" w:rsidRDefault="007640D8" w:rsidP="007640D8">
            <w:pPr>
              <w:rPr>
                <w:rFonts w:asciiTheme="minorHAnsi" w:eastAsiaTheme="minorHAnsi" w:hAnsiTheme="minorHAnsi" w:cstheme="minorBidi"/>
                <w:b/>
                <w:sz w:val="22"/>
                <w:szCs w:val="22"/>
                <w:lang w:eastAsia="en-US"/>
              </w:rPr>
            </w:pPr>
            <w:r>
              <w:rPr>
                <w:rFonts w:ascii="Arial" w:hAnsi="Arial" w:cs="Arial"/>
                <w:sz w:val="20"/>
                <w:szCs w:val="20"/>
              </w:rPr>
              <w:t>Practise</w:t>
            </w:r>
            <w:r w:rsidR="002D0505">
              <w:rPr>
                <w:rFonts w:ascii="Arial" w:hAnsi="Arial" w:cs="Arial"/>
                <w:sz w:val="20"/>
                <w:szCs w:val="20"/>
              </w:rPr>
              <w:t xml:space="preserve"> to send reminders to patients who missed appointments to remind them of the impact of their actions and to ask them to contact the surgery when they are unable to attend a booked appointment.</w:t>
            </w:r>
          </w:p>
        </w:tc>
        <w:tc>
          <w:tcPr>
            <w:tcW w:w="1418" w:type="dxa"/>
          </w:tcPr>
          <w:p w:rsidR="002D0505" w:rsidRDefault="002D0505" w:rsidP="00534606">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CH</w:t>
            </w:r>
          </w:p>
        </w:tc>
        <w:tc>
          <w:tcPr>
            <w:tcW w:w="1418" w:type="dxa"/>
          </w:tcPr>
          <w:p w:rsidR="002D0505" w:rsidRDefault="00534606" w:rsidP="00534606">
            <w:pPr>
              <w:jc w:val="center"/>
              <w:rPr>
                <w:rFonts w:asciiTheme="minorHAnsi" w:eastAsiaTheme="minorHAnsi" w:hAnsiTheme="minorHAnsi" w:cstheme="minorBidi"/>
                <w:sz w:val="20"/>
                <w:szCs w:val="20"/>
                <w:lang w:eastAsia="en-US"/>
              </w:rPr>
            </w:pPr>
            <w:r w:rsidRPr="00534606">
              <w:rPr>
                <w:rFonts w:asciiTheme="minorHAnsi" w:eastAsiaTheme="minorHAnsi" w:hAnsiTheme="minorHAnsi" w:cstheme="minorBidi"/>
                <w:b/>
                <w:sz w:val="20"/>
                <w:szCs w:val="20"/>
                <w:lang w:eastAsia="en-US"/>
              </w:rPr>
              <w:t>new</w:t>
            </w:r>
          </w:p>
        </w:tc>
      </w:tr>
      <w:tr w:rsidR="002D0505" w:rsidTr="002D0505">
        <w:trPr>
          <w:trHeight w:val="931"/>
        </w:trPr>
        <w:tc>
          <w:tcPr>
            <w:tcW w:w="1123" w:type="dxa"/>
          </w:tcPr>
          <w:p w:rsidR="002D0505" w:rsidRDefault="002D0505" w:rsidP="00534606">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3 (Apr 18)</w:t>
            </w:r>
          </w:p>
        </w:tc>
        <w:tc>
          <w:tcPr>
            <w:tcW w:w="5676" w:type="dxa"/>
          </w:tcPr>
          <w:p w:rsidR="002D0505" w:rsidRDefault="007640D8" w:rsidP="007640D8">
            <w:pPr>
              <w:rPr>
                <w:rFonts w:asciiTheme="minorHAnsi" w:eastAsiaTheme="minorHAnsi" w:hAnsiTheme="minorHAnsi" w:cstheme="minorBidi"/>
                <w:b/>
                <w:sz w:val="22"/>
                <w:szCs w:val="22"/>
                <w:lang w:eastAsia="en-US"/>
              </w:rPr>
            </w:pPr>
            <w:r w:rsidRPr="007640D8">
              <w:rPr>
                <w:rFonts w:asciiTheme="minorHAnsi" w:eastAsiaTheme="minorHAnsi" w:hAnsiTheme="minorHAnsi" w:cstheme="minorBidi"/>
                <w:sz w:val="20"/>
                <w:szCs w:val="20"/>
                <w:lang w:eastAsia="en-US"/>
              </w:rPr>
              <w:t>D</w:t>
            </w:r>
            <w:r w:rsidR="002D0505">
              <w:rPr>
                <w:rFonts w:asciiTheme="minorHAnsi" w:eastAsiaTheme="minorHAnsi" w:hAnsiTheme="minorHAnsi" w:cstheme="minorBidi"/>
                <w:sz w:val="20"/>
                <w:szCs w:val="20"/>
                <w:lang w:eastAsia="en-US"/>
              </w:rPr>
              <w:t>raft article for forthcoming newsletter (content as agreed by the group)</w:t>
            </w:r>
          </w:p>
        </w:tc>
        <w:tc>
          <w:tcPr>
            <w:tcW w:w="1418" w:type="dxa"/>
          </w:tcPr>
          <w:p w:rsidR="002D0505" w:rsidRDefault="002D0505" w:rsidP="00534606">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SB</w:t>
            </w:r>
          </w:p>
        </w:tc>
        <w:tc>
          <w:tcPr>
            <w:tcW w:w="1418" w:type="dxa"/>
          </w:tcPr>
          <w:p w:rsidR="002D0505" w:rsidRDefault="00534606" w:rsidP="00534606">
            <w:pPr>
              <w:jc w:val="center"/>
              <w:rPr>
                <w:rFonts w:asciiTheme="minorHAnsi" w:eastAsiaTheme="minorHAnsi" w:hAnsiTheme="minorHAnsi" w:cstheme="minorBidi"/>
                <w:sz w:val="20"/>
                <w:szCs w:val="20"/>
                <w:lang w:eastAsia="en-US"/>
              </w:rPr>
            </w:pPr>
            <w:r w:rsidRPr="00534606">
              <w:rPr>
                <w:rFonts w:asciiTheme="minorHAnsi" w:eastAsiaTheme="minorHAnsi" w:hAnsiTheme="minorHAnsi" w:cstheme="minorBidi"/>
                <w:b/>
                <w:sz w:val="20"/>
                <w:szCs w:val="20"/>
                <w:lang w:eastAsia="en-US"/>
              </w:rPr>
              <w:t>new</w:t>
            </w:r>
          </w:p>
        </w:tc>
      </w:tr>
      <w:tr w:rsidR="002D0505" w:rsidTr="00D24BE8">
        <w:tc>
          <w:tcPr>
            <w:tcW w:w="1123" w:type="dxa"/>
          </w:tcPr>
          <w:p w:rsidR="002D0505" w:rsidRDefault="002D0505" w:rsidP="00534606">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4 (Apr 18)</w:t>
            </w:r>
          </w:p>
        </w:tc>
        <w:tc>
          <w:tcPr>
            <w:tcW w:w="5676" w:type="dxa"/>
          </w:tcPr>
          <w:p w:rsidR="00F40BCC" w:rsidRDefault="007640D8" w:rsidP="002D0505">
            <w:pPr>
              <w:rPr>
                <w:rFonts w:asciiTheme="minorHAnsi" w:eastAsiaTheme="minorHAnsi" w:hAnsiTheme="minorHAnsi" w:cstheme="minorBidi"/>
                <w:sz w:val="20"/>
                <w:szCs w:val="20"/>
                <w:lang w:eastAsia="en-US"/>
              </w:rPr>
            </w:pPr>
            <w:r w:rsidRPr="007640D8">
              <w:rPr>
                <w:rFonts w:asciiTheme="minorHAnsi" w:eastAsiaTheme="minorHAnsi" w:hAnsiTheme="minorHAnsi" w:cstheme="minorBidi"/>
                <w:sz w:val="20"/>
                <w:szCs w:val="20"/>
                <w:lang w:eastAsia="en-US"/>
              </w:rPr>
              <w:t>Use</w:t>
            </w:r>
            <w:r w:rsidR="002D0505" w:rsidRPr="00A555E4">
              <w:rPr>
                <w:rFonts w:asciiTheme="minorHAnsi" w:eastAsiaTheme="minorHAnsi" w:hAnsiTheme="minorHAnsi" w:cstheme="minorBidi"/>
                <w:sz w:val="20"/>
                <w:szCs w:val="20"/>
                <w:lang w:eastAsia="en-US"/>
              </w:rPr>
              <w:t xml:space="preserve"> PPG email account to contact potential members </w:t>
            </w:r>
            <w:r w:rsidR="00F40BCC">
              <w:rPr>
                <w:rFonts w:asciiTheme="minorHAnsi" w:eastAsiaTheme="minorHAnsi" w:hAnsiTheme="minorHAnsi" w:cstheme="minorBidi"/>
                <w:sz w:val="20"/>
                <w:szCs w:val="20"/>
                <w:lang w:eastAsia="en-US"/>
              </w:rPr>
              <w:t>who have shown an interest in joining the PPG.  Provide details of membership and invite those interested to attend a future meeting</w:t>
            </w:r>
          </w:p>
          <w:p w:rsidR="00F40BCC" w:rsidRDefault="00F40BCC" w:rsidP="00F40BCC">
            <w:pP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Follow up with potential members who do not use email/have not provided email details and who have shown an interest in joining the PPG, and invite those interested to attend a future meeting</w:t>
            </w:r>
          </w:p>
          <w:p w:rsidR="002D0505" w:rsidRPr="00E341DB" w:rsidRDefault="002D0505" w:rsidP="002D0505">
            <w:pPr>
              <w:rPr>
                <w:rFonts w:asciiTheme="minorHAnsi" w:eastAsiaTheme="minorHAnsi" w:hAnsiTheme="minorHAnsi" w:cstheme="minorBidi"/>
                <w:b/>
                <w:sz w:val="20"/>
                <w:szCs w:val="20"/>
                <w:lang w:eastAsia="en-US"/>
              </w:rPr>
            </w:pPr>
          </w:p>
        </w:tc>
        <w:tc>
          <w:tcPr>
            <w:tcW w:w="1418" w:type="dxa"/>
          </w:tcPr>
          <w:p w:rsidR="002D0505" w:rsidRDefault="002D0505" w:rsidP="00534606">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S</w:t>
            </w:r>
            <w:r w:rsidR="009F3CF4">
              <w:rPr>
                <w:rFonts w:asciiTheme="minorHAnsi" w:eastAsiaTheme="minorHAnsi" w:hAnsiTheme="minorHAnsi" w:cstheme="minorBidi"/>
                <w:sz w:val="20"/>
                <w:szCs w:val="20"/>
                <w:lang w:eastAsia="en-US"/>
              </w:rPr>
              <w:t>B</w:t>
            </w:r>
          </w:p>
          <w:p w:rsidR="00534606" w:rsidRDefault="00534606" w:rsidP="00534606">
            <w:pPr>
              <w:jc w:val="center"/>
              <w:rPr>
                <w:rFonts w:asciiTheme="minorHAnsi" w:eastAsiaTheme="minorHAnsi" w:hAnsiTheme="minorHAnsi" w:cstheme="minorBidi"/>
                <w:sz w:val="20"/>
                <w:szCs w:val="20"/>
                <w:lang w:eastAsia="en-US"/>
              </w:rPr>
            </w:pPr>
          </w:p>
          <w:p w:rsidR="00534606" w:rsidRDefault="00534606" w:rsidP="00534606">
            <w:pPr>
              <w:jc w:val="center"/>
              <w:rPr>
                <w:rFonts w:asciiTheme="minorHAnsi" w:eastAsiaTheme="minorHAnsi" w:hAnsiTheme="minorHAnsi" w:cstheme="minorBidi"/>
                <w:sz w:val="20"/>
                <w:szCs w:val="20"/>
                <w:lang w:eastAsia="en-US"/>
              </w:rPr>
            </w:pPr>
          </w:p>
          <w:p w:rsidR="00534606" w:rsidRDefault="00534606" w:rsidP="00534606">
            <w:pPr>
              <w:jc w:val="center"/>
              <w:rPr>
                <w:rFonts w:asciiTheme="minorHAnsi" w:eastAsiaTheme="minorHAnsi" w:hAnsiTheme="minorHAnsi" w:cstheme="minorBidi"/>
                <w:sz w:val="20"/>
                <w:szCs w:val="20"/>
                <w:lang w:eastAsia="en-US"/>
              </w:rPr>
            </w:pPr>
          </w:p>
          <w:p w:rsidR="00534606" w:rsidRDefault="00534606" w:rsidP="00534606">
            <w:pPr>
              <w:jc w:val="center"/>
              <w:rPr>
                <w:rFonts w:asciiTheme="minorHAnsi" w:eastAsiaTheme="minorHAnsi" w:hAnsiTheme="minorHAnsi" w:cstheme="minorBidi"/>
                <w:sz w:val="20"/>
                <w:szCs w:val="20"/>
                <w:lang w:eastAsia="en-US"/>
              </w:rPr>
            </w:pPr>
          </w:p>
          <w:p w:rsidR="002D0505" w:rsidRDefault="009F3CF4" w:rsidP="00534606">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LS</w:t>
            </w:r>
          </w:p>
        </w:tc>
        <w:tc>
          <w:tcPr>
            <w:tcW w:w="1418" w:type="dxa"/>
          </w:tcPr>
          <w:p w:rsidR="002D0505" w:rsidRDefault="00534606" w:rsidP="00534606">
            <w:pPr>
              <w:jc w:val="center"/>
              <w:rPr>
                <w:rFonts w:asciiTheme="minorHAnsi" w:eastAsiaTheme="minorHAnsi" w:hAnsiTheme="minorHAnsi" w:cstheme="minorBidi"/>
                <w:sz w:val="20"/>
                <w:szCs w:val="20"/>
                <w:lang w:eastAsia="en-US"/>
              </w:rPr>
            </w:pPr>
            <w:r w:rsidRPr="00534606">
              <w:rPr>
                <w:rFonts w:asciiTheme="minorHAnsi" w:eastAsiaTheme="minorHAnsi" w:hAnsiTheme="minorHAnsi" w:cstheme="minorBidi"/>
                <w:b/>
                <w:sz w:val="20"/>
                <w:szCs w:val="20"/>
                <w:lang w:eastAsia="en-US"/>
              </w:rPr>
              <w:t>new</w:t>
            </w:r>
          </w:p>
        </w:tc>
      </w:tr>
    </w:tbl>
    <w:p w:rsidR="000455BF" w:rsidRPr="00EB33D1" w:rsidRDefault="000455BF" w:rsidP="00ED131F">
      <w:pPr>
        <w:rPr>
          <w:rFonts w:asciiTheme="minorHAnsi" w:eastAsiaTheme="minorHAnsi" w:hAnsiTheme="minorHAnsi" w:cstheme="minorBidi"/>
          <w:sz w:val="20"/>
          <w:szCs w:val="20"/>
          <w:lang w:eastAsia="en-US"/>
        </w:rPr>
      </w:pPr>
    </w:p>
    <w:p w:rsidR="00F47A16" w:rsidRDefault="00F47A16" w:rsidP="00F47A16">
      <w:pPr>
        <w:rPr>
          <w:color w:val="FFFFFF"/>
          <w:sz w:val="36"/>
          <w:szCs w:val="36"/>
        </w:rPr>
      </w:pPr>
    </w:p>
    <w:sectPr w:rsidR="00F47A16" w:rsidSect="00EA48D4">
      <w:type w:val="continuous"/>
      <w:pgSz w:w="11906" w:h="16838"/>
      <w:pgMar w:top="1361" w:right="1077"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122"/>
    <w:multiLevelType w:val="hybridMultilevel"/>
    <w:tmpl w:val="D5EA2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78188B"/>
    <w:multiLevelType w:val="hybridMultilevel"/>
    <w:tmpl w:val="82AC8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CD39E7"/>
    <w:multiLevelType w:val="hybridMultilevel"/>
    <w:tmpl w:val="1CF07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E3501A"/>
    <w:multiLevelType w:val="hybridMultilevel"/>
    <w:tmpl w:val="7AAC7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6A6CB4"/>
    <w:multiLevelType w:val="hybridMultilevel"/>
    <w:tmpl w:val="0D1A1A7E"/>
    <w:lvl w:ilvl="0" w:tplc="6DDAD08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F061CD"/>
    <w:multiLevelType w:val="hybridMultilevel"/>
    <w:tmpl w:val="3C62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1537C7"/>
    <w:multiLevelType w:val="hybridMultilevel"/>
    <w:tmpl w:val="C8363CCA"/>
    <w:lvl w:ilvl="0" w:tplc="5C0246CC">
      <w:start w:val="1"/>
      <w:numFmt w:val="lowerRoman"/>
      <w:lvlText w:val="%1)"/>
      <w:lvlJc w:val="left"/>
      <w:pPr>
        <w:ind w:left="720" w:hanging="360"/>
      </w:pPr>
      <w:rPr>
        <w:rFonts w:ascii="Calibri" w:eastAsia="Times New Roman" w:hAnsi="Calibr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6F54AF7"/>
    <w:multiLevelType w:val="hybridMultilevel"/>
    <w:tmpl w:val="44BE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4A6078"/>
    <w:multiLevelType w:val="hybridMultilevel"/>
    <w:tmpl w:val="516CF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B4E0AFB"/>
    <w:multiLevelType w:val="hybridMultilevel"/>
    <w:tmpl w:val="D536FEFC"/>
    <w:lvl w:ilvl="0" w:tplc="6DDAD08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BA3435"/>
    <w:multiLevelType w:val="hybridMultilevel"/>
    <w:tmpl w:val="1F1CD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9D3D03"/>
    <w:multiLevelType w:val="hybridMultilevel"/>
    <w:tmpl w:val="4B28A768"/>
    <w:lvl w:ilvl="0" w:tplc="F558D5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BE364F"/>
    <w:multiLevelType w:val="hybridMultilevel"/>
    <w:tmpl w:val="E6A60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52FA0236"/>
    <w:multiLevelType w:val="hybridMultilevel"/>
    <w:tmpl w:val="E310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9746A6"/>
    <w:multiLevelType w:val="hybridMultilevel"/>
    <w:tmpl w:val="49C68C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5F4D52EC"/>
    <w:multiLevelType w:val="hybridMultilevel"/>
    <w:tmpl w:val="F866E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1CD3E43"/>
    <w:multiLevelType w:val="hybridMultilevel"/>
    <w:tmpl w:val="B8540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49643C"/>
    <w:multiLevelType w:val="hybridMultilevel"/>
    <w:tmpl w:val="3CF86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D22F06"/>
    <w:multiLevelType w:val="hybridMultilevel"/>
    <w:tmpl w:val="7A7EC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59E0B1C"/>
    <w:multiLevelType w:val="hybridMultilevel"/>
    <w:tmpl w:val="C74A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num>
  <w:num w:numId="4">
    <w:abstractNumId w:val="2"/>
  </w:num>
  <w:num w:numId="5">
    <w:abstractNumId w:val="7"/>
  </w:num>
  <w:num w:numId="6">
    <w:abstractNumId w:val="17"/>
  </w:num>
  <w:num w:numId="7">
    <w:abstractNumId w:val="1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
  </w:num>
  <w:num w:numId="11">
    <w:abstractNumId w:val="9"/>
  </w:num>
  <w:num w:numId="12">
    <w:abstractNumId w:val="15"/>
  </w:num>
  <w:num w:numId="13">
    <w:abstractNumId w:val="3"/>
  </w:num>
  <w:num w:numId="14">
    <w:abstractNumId w:val="11"/>
  </w:num>
  <w:num w:numId="15">
    <w:abstractNumId w:val="8"/>
  </w:num>
  <w:num w:numId="16">
    <w:abstractNumId w:val="13"/>
  </w:num>
  <w:num w:numId="17">
    <w:abstractNumId w:val="0"/>
  </w:num>
  <w:num w:numId="18">
    <w:abstractNumId w:val="5"/>
  </w:num>
  <w:num w:numId="19">
    <w:abstractNumId w:val="1"/>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16"/>
    <w:rsid w:val="00003E1A"/>
    <w:rsid w:val="00006794"/>
    <w:rsid w:val="00013F8C"/>
    <w:rsid w:val="000232B7"/>
    <w:rsid w:val="00026E55"/>
    <w:rsid w:val="00030250"/>
    <w:rsid w:val="00043983"/>
    <w:rsid w:val="000455BF"/>
    <w:rsid w:val="000541D2"/>
    <w:rsid w:val="00060E7E"/>
    <w:rsid w:val="000719D1"/>
    <w:rsid w:val="000A4AE4"/>
    <w:rsid w:val="000C6EBC"/>
    <w:rsid w:val="000F28EB"/>
    <w:rsid w:val="000F3ACA"/>
    <w:rsid w:val="000F4213"/>
    <w:rsid w:val="000F42AB"/>
    <w:rsid w:val="001218EA"/>
    <w:rsid w:val="0015642D"/>
    <w:rsid w:val="00157A01"/>
    <w:rsid w:val="00194656"/>
    <w:rsid w:val="001F1D6B"/>
    <w:rsid w:val="001F2FFE"/>
    <w:rsid w:val="002325B4"/>
    <w:rsid w:val="00235068"/>
    <w:rsid w:val="0024016D"/>
    <w:rsid w:val="002633F1"/>
    <w:rsid w:val="00284749"/>
    <w:rsid w:val="002A5517"/>
    <w:rsid w:val="002C690E"/>
    <w:rsid w:val="002D0505"/>
    <w:rsid w:val="002D3547"/>
    <w:rsid w:val="00306391"/>
    <w:rsid w:val="003424ED"/>
    <w:rsid w:val="00350A10"/>
    <w:rsid w:val="00360522"/>
    <w:rsid w:val="00366F00"/>
    <w:rsid w:val="00367208"/>
    <w:rsid w:val="00382DE4"/>
    <w:rsid w:val="003A5E2D"/>
    <w:rsid w:val="003B38A8"/>
    <w:rsid w:val="003B5F57"/>
    <w:rsid w:val="003F4388"/>
    <w:rsid w:val="00410439"/>
    <w:rsid w:val="00431D6A"/>
    <w:rsid w:val="004546AD"/>
    <w:rsid w:val="00460087"/>
    <w:rsid w:val="00464BBE"/>
    <w:rsid w:val="00472386"/>
    <w:rsid w:val="00477CEB"/>
    <w:rsid w:val="004B5CF0"/>
    <w:rsid w:val="004F1747"/>
    <w:rsid w:val="00517AB2"/>
    <w:rsid w:val="00524B0F"/>
    <w:rsid w:val="00534606"/>
    <w:rsid w:val="00546E8B"/>
    <w:rsid w:val="0054753A"/>
    <w:rsid w:val="005639AF"/>
    <w:rsid w:val="00573F1B"/>
    <w:rsid w:val="00581214"/>
    <w:rsid w:val="005B5CF0"/>
    <w:rsid w:val="005B7488"/>
    <w:rsid w:val="005D3482"/>
    <w:rsid w:val="005E3E82"/>
    <w:rsid w:val="005E68E0"/>
    <w:rsid w:val="006006C4"/>
    <w:rsid w:val="00612DF2"/>
    <w:rsid w:val="00621C94"/>
    <w:rsid w:val="00644C30"/>
    <w:rsid w:val="00650719"/>
    <w:rsid w:val="00652B7E"/>
    <w:rsid w:val="006552AF"/>
    <w:rsid w:val="006564E5"/>
    <w:rsid w:val="00677AFB"/>
    <w:rsid w:val="006A05F1"/>
    <w:rsid w:val="006A1FFB"/>
    <w:rsid w:val="006A7555"/>
    <w:rsid w:val="00713EFA"/>
    <w:rsid w:val="00714211"/>
    <w:rsid w:val="00730B3C"/>
    <w:rsid w:val="00746B75"/>
    <w:rsid w:val="007640D8"/>
    <w:rsid w:val="00771972"/>
    <w:rsid w:val="00785899"/>
    <w:rsid w:val="0079064C"/>
    <w:rsid w:val="00796D78"/>
    <w:rsid w:val="007B66B4"/>
    <w:rsid w:val="007C1AC1"/>
    <w:rsid w:val="007D67BE"/>
    <w:rsid w:val="007F5B03"/>
    <w:rsid w:val="007F6C7A"/>
    <w:rsid w:val="00801C2D"/>
    <w:rsid w:val="00802E90"/>
    <w:rsid w:val="008339E7"/>
    <w:rsid w:val="00854CAA"/>
    <w:rsid w:val="008C2C59"/>
    <w:rsid w:val="008F1684"/>
    <w:rsid w:val="00903A16"/>
    <w:rsid w:val="009223FC"/>
    <w:rsid w:val="00966A9B"/>
    <w:rsid w:val="009738D8"/>
    <w:rsid w:val="00974FB2"/>
    <w:rsid w:val="00991CA1"/>
    <w:rsid w:val="009B0ED1"/>
    <w:rsid w:val="009B3001"/>
    <w:rsid w:val="009E0E3A"/>
    <w:rsid w:val="009F3CF4"/>
    <w:rsid w:val="009F7E62"/>
    <w:rsid w:val="00A021A0"/>
    <w:rsid w:val="00A11E3B"/>
    <w:rsid w:val="00A214A6"/>
    <w:rsid w:val="00A432A4"/>
    <w:rsid w:val="00A555E4"/>
    <w:rsid w:val="00A713F7"/>
    <w:rsid w:val="00A93B08"/>
    <w:rsid w:val="00A962AB"/>
    <w:rsid w:val="00AC09F2"/>
    <w:rsid w:val="00AF004C"/>
    <w:rsid w:val="00B117D9"/>
    <w:rsid w:val="00B133A9"/>
    <w:rsid w:val="00B35DBA"/>
    <w:rsid w:val="00B37B1B"/>
    <w:rsid w:val="00B80CFD"/>
    <w:rsid w:val="00B84984"/>
    <w:rsid w:val="00B97228"/>
    <w:rsid w:val="00BA4AB8"/>
    <w:rsid w:val="00BB62F9"/>
    <w:rsid w:val="00BC3652"/>
    <w:rsid w:val="00BD18E3"/>
    <w:rsid w:val="00BD5844"/>
    <w:rsid w:val="00C00E33"/>
    <w:rsid w:val="00C342FC"/>
    <w:rsid w:val="00C3528F"/>
    <w:rsid w:val="00C40F25"/>
    <w:rsid w:val="00C46D53"/>
    <w:rsid w:val="00C50BF0"/>
    <w:rsid w:val="00C51F02"/>
    <w:rsid w:val="00C704A3"/>
    <w:rsid w:val="00C74098"/>
    <w:rsid w:val="00C86EAB"/>
    <w:rsid w:val="00C91230"/>
    <w:rsid w:val="00CA70F7"/>
    <w:rsid w:val="00CB6979"/>
    <w:rsid w:val="00CE29C4"/>
    <w:rsid w:val="00CE38C0"/>
    <w:rsid w:val="00CF5BC1"/>
    <w:rsid w:val="00D003D7"/>
    <w:rsid w:val="00D01AD7"/>
    <w:rsid w:val="00D069B2"/>
    <w:rsid w:val="00D17954"/>
    <w:rsid w:val="00D32A68"/>
    <w:rsid w:val="00D56692"/>
    <w:rsid w:val="00D87199"/>
    <w:rsid w:val="00D96C85"/>
    <w:rsid w:val="00DC52A5"/>
    <w:rsid w:val="00DF5105"/>
    <w:rsid w:val="00E16587"/>
    <w:rsid w:val="00E22518"/>
    <w:rsid w:val="00E341DB"/>
    <w:rsid w:val="00E37D87"/>
    <w:rsid w:val="00E62C0C"/>
    <w:rsid w:val="00E944F7"/>
    <w:rsid w:val="00EA48D4"/>
    <w:rsid w:val="00EB33D1"/>
    <w:rsid w:val="00EB39F5"/>
    <w:rsid w:val="00EC1578"/>
    <w:rsid w:val="00ED0E1B"/>
    <w:rsid w:val="00ED131F"/>
    <w:rsid w:val="00F14B9D"/>
    <w:rsid w:val="00F25DCD"/>
    <w:rsid w:val="00F34791"/>
    <w:rsid w:val="00F36225"/>
    <w:rsid w:val="00F40BCC"/>
    <w:rsid w:val="00F47A16"/>
    <w:rsid w:val="00F74850"/>
    <w:rsid w:val="00F82617"/>
    <w:rsid w:val="00FE2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F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1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32A4"/>
    <w:rPr>
      <w:color w:val="0000FF" w:themeColor="hyperlink"/>
      <w:u w:val="single"/>
    </w:rPr>
  </w:style>
  <w:style w:type="paragraph" w:styleId="ListParagraph">
    <w:name w:val="List Paragraph"/>
    <w:basedOn w:val="Normal"/>
    <w:uiPriority w:val="34"/>
    <w:qFormat/>
    <w:rsid w:val="00F74850"/>
    <w:pPr>
      <w:ind w:left="720"/>
    </w:pPr>
    <w:rPr>
      <w:rFonts w:eastAsiaTheme="minorHAnsi"/>
    </w:rPr>
  </w:style>
  <w:style w:type="table" w:customStyle="1" w:styleId="TableGrid1">
    <w:name w:val="Table Grid1"/>
    <w:basedOn w:val="TableNormal"/>
    <w:next w:val="TableGrid"/>
    <w:uiPriority w:val="59"/>
    <w:rsid w:val="00ED131F"/>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6052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0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250"/>
    <w:rPr>
      <w:rFonts w:ascii="Segoe UI" w:eastAsia="Times New Roman" w:hAnsi="Segoe UI" w:cs="Segoe UI"/>
      <w:sz w:val="18"/>
      <w:szCs w:val="18"/>
      <w:lang w:eastAsia="en-GB"/>
    </w:rPr>
  </w:style>
  <w:style w:type="character" w:customStyle="1" w:styleId="UnresolvedMention">
    <w:name w:val="Unresolved Mention"/>
    <w:basedOn w:val="DefaultParagraphFont"/>
    <w:uiPriority w:val="99"/>
    <w:semiHidden/>
    <w:unhideWhenUsed/>
    <w:rsid w:val="00903A1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1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32A4"/>
    <w:rPr>
      <w:color w:val="0000FF" w:themeColor="hyperlink"/>
      <w:u w:val="single"/>
    </w:rPr>
  </w:style>
  <w:style w:type="paragraph" w:styleId="ListParagraph">
    <w:name w:val="List Paragraph"/>
    <w:basedOn w:val="Normal"/>
    <w:uiPriority w:val="34"/>
    <w:qFormat/>
    <w:rsid w:val="00F74850"/>
    <w:pPr>
      <w:ind w:left="720"/>
    </w:pPr>
    <w:rPr>
      <w:rFonts w:eastAsiaTheme="minorHAnsi"/>
    </w:rPr>
  </w:style>
  <w:style w:type="table" w:customStyle="1" w:styleId="TableGrid1">
    <w:name w:val="Table Grid1"/>
    <w:basedOn w:val="TableNormal"/>
    <w:next w:val="TableGrid"/>
    <w:uiPriority w:val="59"/>
    <w:rsid w:val="00ED131F"/>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6052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0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250"/>
    <w:rPr>
      <w:rFonts w:ascii="Segoe UI" w:eastAsia="Times New Roman" w:hAnsi="Segoe UI" w:cs="Segoe UI"/>
      <w:sz w:val="18"/>
      <w:szCs w:val="18"/>
      <w:lang w:eastAsia="en-GB"/>
    </w:rPr>
  </w:style>
  <w:style w:type="character" w:customStyle="1" w:styleId="UnresolvedMention">
    <w:name w:val="Unresolved Mention"/>
    <w:basedOn w:val="DefaultParagraphFont"/>
    <w:uiPriority w:val="99"/>
    <w:semiHidden/>
    <w:unhideWhenUsed/>
    <w:rsid w:val="00903A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1886">
      <w:bodyDiv w:val="1"/>
      <w:marLeft w:val="0"/>
      <w:marRight w:val="0"/>
      <w:marTop w:val="0"/>
      <w:marBottom w:val="0"/>
      <w:divBdr>
        <w:top w:val="none" w:sz="0" w:space="0" w:color="auto"/>
        <w:left w:val="none" w:sz="0" w:space="0" w:color="auto"/>
        <w:bottom w:val="none" w:sz="0" w:space="0" w:color="auto"/>
        <w:right w:val="none" w:sz="0" w:space="0" w:color="auto"/>
      </w:divBdr>
    </w:div>
    <w:div w:id="511992578">
      <w:bodyDiv w:val="1"/>
      <w:marLeft w:val="0"/>
      <w:marRight w:val="0"/>
      <w:marTop w:val="0"/>
      <w:marBottom w:val="0"/>
      <w:divBdr>
        <w:top w:val="none" w:sz="0" w:space="0" w:color="auto"/>
        <w:left w:val="none" w:sz="0" w:space="0" w:color="auto"/>
        <w:bottom w:val="none" w:sz="0" w:space="0" w:color="auto"/>
        <w:right w:val="none" w:sz="0" w:space="0" w:color="auto"/>
      </w:divBdr>
    </w:div>
    <w:div w:id="1139690653">
      <w:bodyDiv w:val="1"/>
      <w:marLeft w:val="0"/>
      <w:marRight w:val="0"/>
      <w:marTop w:val="0"/>
      <w:marBottom w:val="0"/>
      <w:divBdr>
        <w:top w:val="none" w:sz="0" w:space="0" w:color="auto"/>
        <w:left w:val="none" w:sz="0" w:space="0" w:color="auto"/>
        <w:bottom w:val="none" w:sz="0" w:space="0" w:color="auto"/>
        <w:right w:val="none" w:sz="0" w:space="0" w:color="auto"/>
      </w:divBdr>
    </w:div>
    <w:div w:id="1169636479">
      <w:bodyDiv w:val="1"/>
      <w:marLeft w:val="0"/>
      <w:marRight w:val="0"/>
      <w:marTop w:val="0"/>
      <w:marBottom w:val="0"/>
      <w:divBdr>
        <w:top w:val="none" w:sz="0" w:space="0" w:color="auto"/>
        <w:left w:val="none" w:sz="0" w:space="0" w:color="auto"/>
        <w:bottom w:val="none" w:sz="0" w:space="0" w:color="auto"/>
        <w:right w:val="none" w:sz="0" w:space="0" w:color="auto"/>
      </w:divBdr>
    </w:div>
    <w:div w:id="2005745806">
      <w:bodyDiv w:val="1"/>
      <w:marLeft w:val="0"/>
      <w:marRight w:val="0"/>
      <w:marTop w:val="0"/>
      <w:marBottom w:val="0"/>
      <w:divBdr>
        <w:top w:val="none" w:sz="0" w:space="0" w:color="auto"/>
        <w:left w:val="none" w:sz="0" w:space="0" w:color="auto"/>
        <w:bottom w:val="none" w:sz="0" w:space="0" w:color="auto"/>
        <w:right w:val="none" w:sz="0" w:space="0" w:color="auto"/>
      </w:divBdr>
    </w:div>
    <w:div w:id="209408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pp.org.uk/GPP_21Ways_acc.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Barton</dc:creator>
  <cp:lastModifiedBy>Windows User</cp:lastModifiedBy>
  <cp:revision>2</cp:revision>
  <cp:lastPrinted>2016-02-01T13:23:00Z</cp:lastPrinted>
  <dcterms:created xsi:type="dcterms:W3CDTF">2018-04-18T12:20:00Z</dcterms:created>
  <dcterms:modified xsi:type="dcterms:W3CDTF">2018-04-18T12:20:00Z</dcterms:modified>
</cp:coreProperties>
</file>